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FFD" w:rsidRPr="000D4212" w:rsidRDefault="00896FFD" w:rsidP="00896FFD">
      <w:pPr>
        <w:pStyle w:val="En-ttedetabledesmatires"/>
        <w:spacing w:before="0" w:line="240" w:lineRule="auto"/>
      </w:pPr>
      <w:r w:rsidRPr="000D4212">
        <w:t>Math</w:t>
      </w:r>
      <w:r>
        <w:t>É</w:t>
      </w:r>
      <w:r w:rsidRPr="000D4212">
        <w:t>matiques</w:t>
      </w:r>
    </w:p>
    <w:p w:rsidR="00896FFD" w:rsidRPr="000D4212" w:rsidRDefault="00896FFD" w:rsidP="00896FFD">
      <w:pPr>
        <w:pStyle w:val="En-ttedetabledesmatires"/>
        <w:spacing w:before="0" w:line="240" w:lineRule="auto"/>
      </w:pPr>
      <w:r w:rsidRPr="000D4212">
        <w:t>Cycle 4</w:t>
      </w:r>
    </w:p>
    <w:p w:rsidR="00896FFD" w:rsidRDefault="00896FFD" w:rsidP="00896FFD">
      <w:pPr>
        <w:pStyle w:val="En-ttedetabledesmatires"/>
        <w:spacing w:before="0" w:line="240" w:lineRule="auto"/>
        <w:rPr>
          <w:rFonts w:cs="Arial"/>
          <w:color w:val="7030A0"/>
          <w:spacing w:val="2"/>
          <w:kern w:val="28"/>
          <w:sz w:val="28"/>
        </w:rPr>
      </w:pPr>
      <w:r>
        <w:t>CATÉGORIE : Nombres et calculs</w:t>
      </w:r>
    </w:p>
    <w:p w:rsidR="00896FFD" w:rsidRDefault="00896FFD" w:rsidP="00896FFD">
      <w:pPr>
        <w:pStyle w:val="Titre"/>
      </w:pPr>
      <w:r w:rsidRPr="00C72C54">
        <w:t>Utiliser les nombres pour comparer, calculer et résoudre des problèmes:</w:t>
      </w:r>
    </w:p>
    <w:p w:rsidR="00896FFD" w:rsidRPr="00031C9A" w:rsidRDefault="00896FFD" w:rsidP="00896FFD">
      <w:pPr>
        <w:pStyle w:val="Titre"/>
        <w:spacing w:before="0"/>
      </w:pPr>
      <w:r>
        <w:t xml:space="preserve"> </w:t>
      </w:r>
      <w:r w:rsidRPr="00031C9A">
        <w:t>Les fractions</w:t>
      </w:r>
    </w:p>
    <w:p w:rsidR="00D82E5A" w:rsidRPr="00D82E5A" w:rsidRDefault="00896FFD" w:rsidP="00896FFD">
      <w:pPr>
        <w:pStyle w:val="Sous-titre"/>
      </w:pPr>
      <w:r w:rsidRPr="00D25D32">
        <w:t>Un exemple</w:t>
      </w:r>
      <w:r w:rsidRPr="00D82E5A">
        <w:rPr>
          <w:b/>
        </w:rPr>
        <w:t xml:space="preserve"> </w:t>
      </w:r>
      <w:r w:rsidR="00D82E5A" w:rsidRPr="00D82E5A">
        <w:t>de questions flash</w:t>
      </w:r>
      <w:r w:rsidR="00D82E5A" w:rsidRPr="00D82E5A">
        <w:br/>
        <w:t>Sens du quotient</w:t>
      </w:r>
    </w:p>
    <w:p w:rsidR="00D82E5A" w:rsidRPr="00DF43C7" w:rsidRDefault="00D82E5A" w:rsidP="00896FFD">
      <w:pPr>
        <w:pStyle w:val="C4Encadrcontextetitre"/>
      </w:pPr>
      <w:r w:rsidRPr="00DF43C7">
        <w:t>Attendus de fin de cycle ; connaissances et compétences associées</w:t>
      </w:r>
    </w:p>
    <w:p w:rsidR="00D82E5A" w:rsidRPr="00D82E5A" w:rsidRDefault="00D82E5A" w:rsidP="00896FFD">
      <w:pPr>
        <w:pStyle w:val="C4Encadrcontexte"/>
      </w:pPr>
      <w:r w:rsidRPr="00D82E5A">
        <w:t>Utiliser les nombres pour comparer, calculer et résoudre des problèmes</w:t>
      </w:r>
      <w:r w:rsidR="00896FFD">
        <w:t> :</w:t>
      </w:r>
    </w:p>
    <w:p w:rsidR="00D82E5A" w:rsidRPr="00D82E5A" w:rsidRDefault="00896FFD" w:rsidP="00896FFD">
      <w:pPr>
        <w:pStyle w:val="C4Encadrcontexte"/>
        <w:numPr>
          <w:ilvl w:val="0"/>
          <w:numId w:val="41"/>
        </w:numPr>
      </w:pPr>
      <w:r>
        <w:t>u</w:t>
      </w:r>
      <w:r w:rsidR="00D82E5A" w:rsidRPr="00D82E5A">
        <w:t>tiliser diverses représentations d’un même nombre ; passer d’une représentation à une autre</w:t>
      </w:r>
      <w:r>
        <w:t> ;</w:t>
      </w:r>
    </w:p>
    <w:p w:rsidR="00D82E5A" w:rsidRPr="00D82E5A" w:rsidRDefault="00896FFD" w:rsidP="00896FFD">
      <w:pPr>
        <w:pStyle w:val="C4Encadrcontexte"/>
        <w:numPr>
          <w:ilvl w:val="0"/>
          <w:numId w:val="41"/>
        </w:numPr>
      </w:pPr>
      <w:r>
        <w:t>p</w:t>
      </w:r>
      <w:r w:rsidR="00D82E5A" w:rsidRPr="00D82E5A">
        <w:t>ratiquer le calcul exact ou approché, m</w:t>
      </w:r>
      <w:r>
        <w:t>ental, à la main ou instrumenté ;</w:t>
      </w:r>
    </w:p>
    <w:p w:rsidR="00D82E5A" w:rsidRPr="00D82E5A" w:rsidRDefault="00896FFD" w:rsidP="00896FFD">
      <w:pPr>
        <w:pStyle w:val="C4Encadrcontexte"/>
        <w:numPr>
          <w:ilvl w:val="0"/>
          <w:numId w:val="41"/>
        </w:numPr>
      </w:pPr>
      <w:r>
        <w:t>v</w:t>
      </w:r>
      <w:r w:rsidR="00D82E5A" w:rsidRPr="00D82E5A">
        <w:t>érifier la vraisemblance d’un résultat, notamment en estimant son ordre de grandeur.</w:t>
      </w:r>
    </w:p>
    <w:p w:rsidR="00D82E5A" w:rsidRPr="00DF43C7" w:rsidRDefault="00D82E5A" w:rsidP="00896FFD">
      <w:pPr>
        <w:pStyle w:val="C4Encadrcontextetitre"/>
      </w:pPr>
      <w:r w:rsidRPr="00DF43C7">
        <w:t>Compétences travaillées</w:t>
      </w:r>
    </w:p>
    <w:p w:rsidR="00D82E5A" w:rsidRPr="00D82E5A" w:rsidRDefault="00D82E5A" w:rsidP="00896FFD">
      <w:pPr>
        <w:pStyle w:val="C4Encadrcontexte"/>
      </w:pPr>
      <w:r w:rsidRPr="00D82E5A">
        <w:t>Représenter, calculer, raisonner, communiquer</w:t>
      </w:r>
      <w:r w:rsidR="00896FFD">
        <w:t>.</w:t>
      </w:r>
    </w:p>
    <w:p w:rsidR="00D82E5A" w:rsidRPr="00D82E5A" w:rsidRDefault="00D82E5A" w:rsidP="00DF43C7">
      <w:pPr>
        <w:pStyle w:val="Titre1"/>
      </w:pPr>
      <w:r w:rsidRPr="00D82E5A">
        <w:t>Énoncé 1</w:t>
      </w:r>
    </w:p>
    <w:p w:rsidR="00D82E5A" w:rsidRPr="00D82E5A" w:rsidRDefault="00D82E5A" w:rsidP="00DF43C7">
      <w:r w:rsidRPr="00D82E5A">
        <w:t>Trouver, si possible, les nombres manquants dans les égalités suivantes :</w:t>
      </w:r>
    </w:p>
    <w:p w:rsidR="00D82E5A" w:rsidRPr="00D82E5A" w:rsidRDefault="00D82E5A" w:rsidP="00DF43C7">
      <w:r w:rsidRPr="00D82E5A">
        <w:t>8 × … = 96                              2 × … = 5                           5 × … = 4                         0 × … = 6</w:t>
      </w:r>
    </w:p>
    <w:p w:rsidR="00D82E5A" w:rsidRPr="00D82E5A" w:rsidRDefault="00D82E5A" w:rsidP="00DF43C7">
      <w:r w:rsidRPr="00D82E5A">
        <w:t xml:space="preserve">7 × … = 4,2                             8 × … = 17.                        4 × … = 3.         </w:t>
      </w:r>
    </w:p>
    <w:p w:rsidR="00D82E5A" w:rsidRPr="00D82E5A" w:rsidRDefault="00D82E5A" w:rsidP="00DF43C7">
      <w:pPr>
        <w:pStyle w:val="Titre3"/>
        <w:rPr>
          <w:rFonts w:eastAsia="MS MinNew Roman"/>
        </w:rPr>
      </w:pPr>
      <w:r w:rsidRPr="00D82E5A">
        <w:rPr>
          <w:rFonts w:eastAsia="MS MinNew Roman"/>
        </w:rPr>
        <w:t>Pistes pédagogiques</w:t>
      </w:r>
    </w:p>
    <w:p w:rsidR="00D82E5A" w:rsidRPr="00D82E5A" w:rsidRDefault="00D82E5A" w:rsidP="00D82E5A">
      <w:r w:rsidRPr="00D82E5A">
        <w:rPr>
          <w:rFonts w:eastAsia="MS MinNew Roman"/>
        </w:rPr>
        <w:t xml:space="preserve">Ce type de questions peut être posé dès le début et tout au long du cycle 4. Au début d’une séance et en calcul mental, cela concourt à </w:t>
      </w:r>
      <w:r w:rsidRPr="00D82E5A">
        <w:t xml:space="preserve">renforcer les acquis du cycle 3 relatifs aux attendus « Utiliser et représenter les grands nombres entiers, des fractions simples, les nombres décimaux » et « Calculer avec des nombres entiers et des nombres décimaux » </w:t>
      </w:r>
      <w:r w:rsidRPr="00D82E5A">
        <w:rPr>
          <w:rFonts w:eastAsia="MS MinNew Roman"/>
        </w:rPr>
        <w:t>et permet une remédiation.</w:t>
      </w:r>
    </w:p>
    <w:p w:rsidR="00D82E5A" w:rsidRPr="00D82E5A" w:rsidRDefault="00D82E5A" w:rsidP="00DF43C7">
      <w:pPr>
        <w:pStyle w:val="Titre1"/>
      </w:pPr>
      <w:r w:rsidRPr="00D82E5A">
        <w:t>Énoncé 2</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286"/>
      </w:tblGrid>
      <w:tr w:rsidR="00D82E5A" w:rsidRPr="00D82E5A" w:rsidTr="00DF43C7">
        <w:tc>
          <w:tcPr>
            <w:tcW w:w="0" w:type="auto"/>
            <w:tcBorders>
              <w:top w:val="nil"/>
              <w:left w:val="nil"/>
              <w:bottom w:val="nil"/>
              <w:right w:val="nil"/>
            </w:tcBorders>
            <w:shd w:val="clear" w:color="auto" w:fill="auto"/>
          </w:tcPr>
          <w:p w:rsidR="00D82E5A" w:rsidRPr="00D82E5A" w:rsidRDefault="00D82E5A" w:rsidP="00D82E5A">
            <w:pPr>
              <w:rPr>
                <w:rFonts w:eastAsia="MS MinNew Roman"/>
              </w:rPr>
            </w:pPr>
            <w:r w:rsidRPr="00D82E5A">
              <w:rPr>
                <w:rFonts w:eastAsia="MS MinNew Roman"/>
              </w:rPr>
              <w:t>Dans chacune des cinq questions ci-dessous, une seule réponse est correcte. Laquelle ?</w:t>
            </w:r>
          </w:p>
          <w:p w:rsidR="00D82E5A" w:rsidRPr="00D82E5A" w:rsidRDefault="00D82E5A" w:rsidP="00896FFD">
            <w:pPr>
              <w:numPr>
                <w:ilvl w:val="0"/>
                <w:numId w:val="39"/>
              </w:numPr>
              <w:spacing w:line="240" w:lineRule="auto"/>
              <w:ind w:left="357" w:hanging="357"/>
            </w:pPr>
            <w:r w:rsidRPr="00DF43C7">
              <w:rPr>
                <w:rFonts w:eastAsia="MS MinNew Roman"/>
              </w:rPr>
              <w:t xml:space="preserve">l’inverse </w:t>
            </w:r>
            <w:proofErr w:type="gramStart"/>
            <w:r w:rsidRPr="00DF43C7">
              <w:rPr>
                <w:rFonts w:eastAsia="MS MinNew Roman"/>
              </w:rPr>
              <w:t xml:space="preserve">de </w:t>
            </w:r>
            <m:oMath>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7</m:t>
                  </m:r>
                </m:den>
              </m:f>
            </m:oMath>
            <w:r w:rsidRPr="00D82E5A">
              <w:t xml:space="preserve"> est</w:t>
            </w:r>
            <w:proofErr w:type="gramEnd"/>
            <w:r w:rsidRPr="00D82E5A">
              <w:t> :</w:t>
            </w:r>
          </w:p>
          <w:tbl>
            <w:tblPr>
              <w:tblW w:w="8844" w:type="dxa"/>
              <w:tblInd w:w="454" w:type="dxa"/>
              <w:tblLook w:val="04A0" w:firstRow="1" w:lastRow="0" w:firstColumn="1" w:lastColumn="0" w:noHBand="0" w:noVBand="1"/>
            </w:tblPr>
            <w:tblGrid>
              <w:gridCol w:w="2954"/>
              <w:gridCol w:w="2939"/>
              <w:gridCol w:w="2951"/>
            </w:tblGrid>
            <w:tr w:rsidR="00D82E5A" w:rsidRPr="00D82E5A" w:rsidTr="00D82E5A">
              <w:tc>
                <w:tcPr>
                  <w:tcW w:w="2954" w:type="dxa"/>
                  <w:shd w:val="clear" w:color="auto" w:fill="auto"/>
                  <w:vAlign w:val="center"/>
                </w:tcPr>
                <w:p w:rsidR="00D82E5A" w:rsidRPr="00D82E5A" w:rsidRDefault="00D82E5A" w:rsidP="00D82E5A">
                  <w:pPr>
                    <w:tabs>
                      <w:tab w:val="left" w:pos="1480"/>
                    </w:tabs>
                  </w:pPr>
                  <w:r w:rsidRPr="00D82E5A">
                    <w:t>supérieur à 7</w:t>
                  </w:r>
                </w:p>
              </w:tc>
              <w:tc>
                <w:tcPr>
                  <w:tcW w:w="2939" w:type="dxa"/>
                  <w:shd w:val="clear" w:color="auto" w:fill="auto"/>
                  <w:vAlign w:val="center"/>
                </w:tcPr>
                <w:p w:rsidR="00D82E5A" w:rsidRPr="00D82E5A" w:rsidRDefault="00D82E5A" w:rsidP="00D82E5A">
                  <w:r w:rsidRPr="00D82E5A">
                    <w:t>égal à 3,5</w:t>
                  </w:r>
                </w:p>
              </w:tc>
              <w:tc>
                <w:tcPr>
                  <w:tcW w:w="2951" w:type="dxa"/>
                  <w:shd w:val="clear" w:color="auto" w:fill="auto"/>
                  <w:vAlign w:val="center"/>
                </w:tcPr>
                <w:p w:rsidR="00D82E5A" w:rsidRPr="00D82E5A" w:rsidRDefault="00D82E5A" w:rsidP="00D82E5A">
                  <w:r w:rsidRPr="00D82E5A">
                    <w:t>inférieur à 2</w:t>
                  </w:r>
                </w:p>
              </w:tc>
            </w:tr>
          </w:tbl>
          <w:p w:rsidR="00D82E5A" w:rsidRPr="00D82E5A" w:rsidRDefault="00896FFD" w:rsidP="00896FFD">
            <w:pPr>
              <w:numPr>
                <w:ilvl w:val="0"/>
                <w:numId w:val="39"/>
              </w:numPr>
              <w:spacing w:line="240" w:lineRule="auto"/>
              <w:ind w:left="357" w:hanging="357"/>
            </w:pP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15</m:t>
                  </m:r>
                </m:den>
              </m:f>
            </m:oMath>
            <w:r w:rsidR="00D82E5A" w:rsidRPr="00D82E5A">
              <w:t xml:space="preserve"> est égal à :</w:t>
            </w:r>
          </w:p>
          <w:tbl>
            <w:tblPr>
              <w:tblW w:w="8844" w:type="dxa"/>
              <w:tblInd w:w="596" w:type="dxa"/>
              <w:tblLook w:val="04A0" w:firstRow="1" w:lastRow="0" w:firstColumn="1" w:lastColumn="0" w:noHBand="0" w:noVBand="1"/>
            </w:tblPr>
            <w:tblGrid>
              <w:gridCol w:w="2966"/>
              <w:gridCol w:w="2943"/>
              <w:gridCol w:w="2935"/>
            </w:tblGrid>
            <w:tr w:rsidR="00D82E5A" w:rsidRPr="00D82E5A" w:rsidTr="00D82E5A">
              <w:tc>
                <w:tcPr>
                  <w:tcW w:w="2966" w:type="dxa"/>
                  <w:shd w:val="clear" w:color="auto" w:fill="auto"/>
                  <w:vAlign w:val="center"/>
                </w:tcPr>
                <w:p w:rsidR="00D82E5A" w:rsidRPr="00D82E5A" w:rsidRDefault="00D82E5A" w:rsidP="00D82E5A">
                  <w:r w:rsidRPr="00D82E5A">
                    <w:t>0,0666666667</w:t>
                  </w:r>
                </w:p>
              </w:tc>
              <w:tc>
                <w:tcPr>
                  <w:tcW w:w="2943" w:type="dxa"/>
                  <w:shd w:val="clear" w:color="auto" w:fill="auto"/>
                  <w:vAlign w:val="center"/>
                </w:tcPr>
                <w:p w:rsidR="00D82E5A" w:rsidRPr="00D82E5A" w:rsidRDefault="00D82E5A" w:rsidP="00D82E5A">
                  <w:r w:rsidRPr="00D82E5A">
                    <w:object w:dxaOrig="58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65pt;height:28.65pt" o:ole="">
                        <v:imagedata r:id="rId10" o:title=""/>
                      </v:shape>
                      <o:OLEObject Type="Embed" ProgID="Equation.3" ShapeID="_x0000_i1025" DrawAspect="Content" ObjectID="_1531056102" r:id="rId11"/>
                    </w:object>
                  </w:r>
                </w:p>
              </w:tc>
              <w:tc>
                <w:tcPr>
                  <w:tcW w:w="2935" w:type="dxa"/>
                  <w:shd w:val="clear" w:color="auto" w:fill="auto"/>
                  <w:vAlign w:val="center"/>
                </w:tcPr>
                <w:p w:rsidR="00D82E5A" w:rsidRPr="00D82E5A" w:rsidRDefault="00D82E5A" w:rsidP="00D82E5A">
                  <w:r w:rsidRPr="00D82E5A">
                    <w:object w:dxaOrig="320" w:dyaOrig="580">
                      <v:shape id="_x0000_i1026" type="#_x0000_t75" style="width:15.9pt;height:28.65pt" o:ole="">
                        <v:imagedata r:id="rId12" o:title=""/>
                      </v:shape>
                      <o:OLEObject Type="Embed" ProgID="Equation.3" ShapeID="_x0000_i1026" DrawAspect="Content" ObjectID="_1531056103" r:id="rId13"/>
                    </w:object>
                  </w:r>
                </w:p>
              </w:tc>
            </w:tr>
          </w:tbl>
          <w:p w:rsidR="00D82E5A" w:rsidRPr="00D82E5A" w:rsidRDefault="00D82E5A" w:rsidP="00DF43C7">
            <w:pPr>
              <w:numPr>
                <w:ilvl w:val="0"/>
                <w:numId w:val="39"/>
              </w:numPr>
            </w:pPr>
            <w:r w:rsidRPr="00D82E5A">
              <w:t>Dans un ruisseau, il s’écoule, en moyenne, 120 m</w:t>
            </w:r>
            <w:r w:rsidRPr="00DF43C7">
              <w:rPr>
                <w:vertAlign w:val="superscript"/>
              </w:rPr>
              <w:t>3</w:t>
            </w:r>
            <w:r w:rsidRPr="00D82E5A">
              <w:t xml:space="preserve"> d’eau en 45 mn.</w:t>
            </w:r>
          </w:p>
          <w:p w:rsidR="00D82E5A" w:rsidRPr="00D82E5A" w:rsidRDefault="00D82E5A" w:rsidP="00D82E5A">
            <w:r w:rsidRPr="00D82E5A">
              <w:lastRenderedPageBreak/>
              <w:t>Le débit de ce ruisseau, en m</w:t>
            </w:r>
            <w:r w:rsidRPr="00D82E5A">
              <w:rPr>
                <w:vertAlign w:val="superscript"/>
              </w:rPr>
              <w:t>3</w:t>
            </w:r>
            <w:r w:rsidRPr="00D82E5A">
              <w:t>/h, est égal à :</w:t>
            </w:r>
          </w:p>
          <w:tbl>
            <w:tblPr>
              <w:tblW w:w="8844" w:type="dxa"/>
              <w:tblInd w:w="562" w:type="dxa"/>
              <w:tblLook w:val="04A0" w:firstRow="1" w:lastRow="0" w:firstColumn="1" w:lastColumn="0" w:noHBand="0" w:noVBand="1"/>
            </w:tblPr>
            <w:tblGrid>
              <w:gridCol w:w="2947"/>
              <w:gridCol w:w="2947"/>
              <w:gridCol w:w="2950"/>
            </w:tblGrid>
            <w:tr w:rsidR="00D82E5A" w:rsidRPr="00D82E5A" w:rsidTr="00D82E5A">
              <w:tc>
                <w:tcPr>
                  <w:tcW w:w="2947" w:type="dxa"/>
                  <w:shd w:val="clear" w:color="auto" w:fill="auto"/>
                  <w:vAlign w:val="center"/>
                </w:tcPr>
                <w:p w:rsidR="00D82E5A" w:rsidRPr="00D82E5A" w:rsidRDefault="00D82E5A" w:rsidP="00896FFD">
                  <w:pPr>
                    <w:spacing w:line="240" w:lineRule="auto"/>
                  </w:pPr>
                  <w:r w:rsidRPr="00D82E5A">
                    <w:t>120 ÷</w:t>
                  </w:r>
                  <w:r>
                    <w:t xml:space="preserve"> </w:t>
                  </w:r>
                  <w:r w:rsidRPr="00D82E5A">
                    <w:rPr>
                      <w:rFonts w:eastAsia="MS MinNew Roman"/>
                    </w:rPr>
                    <w:t xml:space="preserve"> </w:t>
                  </w:r>
                  <m:oMath>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4</m:t>
                        </m:r>
                      </m:den>
                    </m:f>
                  </m:oMath>
                </w:p>
              </w:tc>
              <w:tc>
                <w:tcPr>
                  <w:tcW w:w="2947" w:type="dxa"/>
                  <w:shd w:val="clear" w:color="auto" w:fill="auto"/>
                  <w:vAlign w:val="center"/>
                </w:tcPr>
                <w:p w:rsidR="00D82E5A" w:rsidRPr="00D82E5A" w:rsidRDefault="00D82E5A" w:rsidP="00896FFD">
                  <w:pPr>
                    <w:spacing w:line="240" w:lineRule="auto"/>
                  </w:pPr>
                  <w:r w:rsidRPr="00D82E5A">
                    <w:t>120 ×</w:t>
                  </w:r>
                  <w:r>
                    <w:t xml:space="preserve"> </w:t>
                  </w:r>
                  <m:oMath>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4</m:t>
                        </m:r>
                      </m:den>
                    </m:f>
                  </m:oMath>
                </w:p>
              </w:tc>
              <w:tc>
                <w:tcPr>
                  <w:tcW w:w="2950" w:type="dxa"/>
                  <w:shd w:val="clear" w:color="auto" w:fill="auto"/>
                  <w:vAlign w:val="center"/>
                </w:tcPr>
                <w:p w:rsidR="00D82E5A" w:rsidRPr="00D82E5A" w:rsidRDefault="00D82E5A" w:rsidP="00896FFD">
                  <w:pPr>
                    <w:spacing w:line="240" w:lineRule="auto"/>
                  </w:pPr>
                  <w:r w:rsidRPr="00D82E5A">
                    <w:t>120 × 0,45</w:t>
                  </w:r>
                </w:p>
              </w:tc>
            </w:tr>
          </w:tbl>
          <w:p w:rsidR="00D82E5A" w:rsidRPr="00D82E5A" w:rsidRDefault="00D82E5A" w:rsidP="00896FFD">
            <w:pPr>
              <w:numPr>
                <w:ilvl w:val="0"/>
                <w:numId w:val="39"/>
              </w:numPr>
              <w:spacing w:line="240" w:lineRule="auto"/>
              <w:ind w:left="357" w:hanging="357"/>
            </w:pPr>
            <w:r w:rsidRPr="00D82E5A">
              <w:t>La fraction</w:t>
            </w:r>
            <w:r>
              <w:t xml:space="preserve"> </w:t>
            </w:r>
            <m:oMath>
              <m:f>
                <m:fPr>
                  <m:ctrlPr>
                    <w:rPr>
                      <w:rFonts w:ascii="Cambria Math" w:hAnsi="Cambria Math"/>
                      <w:i/>
                      <w:sz w:val="24"/>
                      <w:szCs w:val="24"/>
                    </w:rPr>
                  </m:ctrlPr>
                </m:fPr>
                <m:num>
                  <m:r>
                    <w:rPr>
                      <w:rFonts w:ascii="Cambria Math" w:hAnsi="Cambria Math"/>
                      <w:sz w:val="24"/>
                      <w:szCs w:val="24"/>
                    </w:rPr>
                    <m:t>143</m:t>
                  </m:r>
                </m:num>
                <m:den>
                  <m:r>
                    <w:rPr>
                      <w:rFonts w:ascii="Cambria Math" w:hAnsi="Cambria Math"/>
                      <w:sz w:val="24"/>
                      <w:szCs w:val="24"/>
                    </w:rPr>
                    <m:t>132</m:t>
                  </m:r>
                </m:den>
              </m:f>
            </m:oMath>
            <w:r w:rsidRPr="00D82E5A">
              <w:t xml:space="preserve"> est :</w:t>
            </w:r>
          </w:p>
          <w:tbl>
            <w:tblPr>
              <w:tblW w:w="8844" w:type="dxa"/>
              <w:tblInd w:w="529" w:type="dxa"/>
              <w:tblLook w:val="04A0" w:firstRow="1" w:lastRow="0" w:firstColumn="1" w:lastColumn="0" w:noHBand="0" w:noVBand="1"/>
            </w:tblPr>
            <w:tblGrid>
              <w:gridCol w:w="2952"/>
              <w:gridCol w:w="3620"/>
              <w:gridCol w:w="2272"/>
            </w:tblGrid>
            <w:tr w:rsidR="00D82E5A" w:rsidRPr="00D82E5A" w:rsidTr="00D82E5A">
              <w:tc>
                <w:tcPr>
                  <w:tcW w:w="2952" w:type="dxa"/>
                  <w:shd w:val="clear" w:color="auto" w:fill="auto"/>
                  <w:vAlign w:val="center"/>
                </w:tcPr>
                <w:p w:rsidR="00D82E5A" w:rsidRPr="00D82E5A" w:rsidRDefault="00D82E5A" w:rsidP="00D82E5A">
                  <w:r w:rsidRPr="00D82E5A">
                    <w:t>irréductible</w:t>
                  </w:r>
                </w:p>
              </w:tc>
              <w:tc>
                <w:tcPr>
                  <w:tcW w:w="3620" w:type="dxa"/>
                  <w:shd w:val="clear" w:color="auto" w:fill="auto"/>
                  <w:vAlign w:val="center"/>
                </w:tcPr>
                <w:p w:rsidR="00D82E5A" w:rsidRPr="00D82E5A" w:rsidRDefault="00D82E5A" w:rsidP="00D82E5A">
                  <w:r w:rsidRPr="00D82E5A">
                    <w:t>comprise entre 1 et 1,1</w:t>
                  </w:r>
                </w:p>
              </w:tc>
              <w:tc>
                <w:tcPr>
                  <w:tcW w:w="2272" w:type="dxa"/>
                  <w:shd w:val="clear" w:color="auto" w:fill="auto"/>
                  <w:vAlign w:val="center"/>
                </w:tcPr>
                <w:p w:rsidR="00D82E5A" w:rsidRPr="00D82E5A" w:rsidRDefault="00D82E5A" w:rsidP="00D82E5A">
                  <w:r w:rsidRPr="00D82E5A">
                    <w:t>décimale</w:t>
                  </w:r>
                </w:p>
              </w:tc>
            </w:tr>
          </w:tbl>
          <w:p w:rsidR="00D82E5A" w:rsidRPr="00D82E5A" w:rsidRDefault="00D82E5A" w:rsidP="00D82E5A">
            <w:pPr>
              <w:rPr>
                <w:rFonts w:eastAsia="MS MinNew Roman"/>
              </w:rPr>
            </w:pPr>
          </w:p>
        </w:tc>
      </w:tr>
    </w:tbl>
    <w:p w:rsidR="00D82E5A" w:rsidRPr="00D82E5A" w:rsidRDefault="00D82E5A" w:rsidP="00DF43C7">
      <w:pPr>
        <w:pStyle w:val="Titre3"/>
        <w:rPr>
          <w:rFonts w:eastAsia="MS MinNew Roman"/>
        </w:rPr>
      </w:pPr>
      <w:r w:rsidRPr="00D82E5A">
        <w:rPr>
          <w:rFonts w:eastAsia="MS MinNew Roman"/>
        </w:rPr>
        <w:lastRenderedPageBreak/>
        <w:t>Pistes pédagogiques</w:t>
      </w:r>
    </w:p>
    <w:p w:rsidR="004847D2" w:rsidRDefault="00D82E5A" w:rsidP="004847D2">
      <w:pPr>
        <w:rPr>
          <w:rFonts w:eastAsia="MS MinNew Roman"/>
        </w:rPr>
      </w:pPr>
      <w:r w:rsidRPr="00D82E5A">
        <w:rPr>
          <w:rFonts w:eastAsia="MS MinNew Roman"/>
        </w:rPr>
        <w:t>Ce type de questions peut être posé à partir de la classe de 4</w:t>
      </w:r>
      <w:r w:rsidRPr="00D82E5A">
        <w:rPr>
          <w:rFonts w:eastAsia="MS MinNew Roman"/>
          <w:vertAlign w:val="superscript"/>
        </w:rPr>
        <w:t>e</w:t>
      </w:r>
      <w:r w:rsidRPr="00D82E5A">
        <w:rPr>
          <w:rFonts w:eastAsia="MS MinNew Roman"/>
        </w:rPr>
        <w:t>. Leur pratique régulière –</w:t>
      </w:r>
      <w:r w:rsidR="00896FFD">
        <w:rPr>
          <w:rFonts w:eastAsia="MS MinNew Roman"/>
        </w:rPr>
        <w:t xml:space="preserve"> </w:t>
      </w:r>
      <w:r w:rsidRPr="00D82E5A">
        <w:rPr>
          <w:rFonts w:eastAsia="MS MinNew Roman"/>
        </w:rPr>
        <w:t>entrainement, réactivation – contribue à l’appropriation du sens du quotient, en lien avec d’autres thèmes du programme (proportionnalité, grandeurs et mesures, arithmétique…) ainsi qu’à l’apprentissage du raisonnement par une mise en œuvre de la définition du quotient pour comparer et calculer.</w:t>
      </w:r>
    </w:p>
    <w:p w:rsidR="00D82E5A" w:rsidRPr="004847D2" w:rsidRDefault="004847D2" w:rsidP="00DF43C7">
      <w:pPr>
        <w:pStyle w:val="Titre1"/>
        <w:rPr>
          <w:rFonts w:eastAsia="MS MinNew Roman"/>
        </w:rPr>
      </w:pPr>
      <w:r w:rsidRPr="00D82E5A">
        <w:t xml:space="preserve"> </w:t>
      </w:r>
      <w:r w:rsidR="00D82E5A" w:rsidRPr="00D82E5A">
        <w:t>Énoncé 3</w:t>
      </w:r>
    </w:p>
    <w:p w:rsidR="00D82E5A" w:rsidRPr="00D82E5A" w:rsidRDefault="00D82E5A" w:rsidP="00D82E5A">
      <w:pPr>
        <w:rPr>
          <w:rFonts w:eastAsia="MS MinNew Roman"/>
        </w:rPr>
      </w:pPr>
      <w:r w:rsidRPr="00D82E5A">
        <w:rPr>
          <w:rFonts w:eastAsia="MS MinNew Roman"/>
        </w:rPr>
        <w:t>« Vrai », « Faux » ou « On ne peut pas savoir »</w:t>
      </w:r>
    </w:p>
    <w:p w:rsidR="00D82E5A" w:rsidRPr="00896FFD" w:rsidRDefault="00896FFD" w:rsidP="00896FFD">
      <w:pPr>
        <w:numPr>
          <w:ilvl w:val="0"/>
          <w:numId w:val="28"/>
        </w:numPr>
        <w:spacing w:line="240" w:lineRule="auto"/>
        <w:ind w:left="357" w:hanging="357"/>
        <w:rPr>
          <w:szCs w:val="20"/>
        </w:rPr>
      </w:pPr>
      <m:oMath>
        <m:f>
          <m:fPr>
            <m:ctrlPr>
              <w:rPr>
                <w:rFonts w:ascii="Cambria Math" w:hAnsi="Cambria Math"/>
                <w:i/>
                <w:szCs w:val="20"/>
              </w:rPr>
            </m:ctrlPr>
          </m:fPr>
          <m:num>
            <m:r>
              <w:rPr>
                <w:rFonts w:ascii="Cambria Math" w:hAnsi="Cambria Math"/>
                <w:szCs w:val="20"/>
              </w:rPr>
              <m:t>3333333337</m:t>
            </m:r>
          </m:num>
          <m:den>
            <m:r>
              <w:rPr>
                <w:rFonts w:ascii="Cambria Math" w:hAnsi="Cambria Math"/>
                <w:szCs w:val="20"/>
              </w:rPr>
              <m:t>1111111112</m:t>
            </m:r>
          </m:den>
        </m:f>
        <m:r>
          <w:rPr>
            <w:rFonts w:ascii="Cambria Math" w:hAnsi="Cambria Math"/>
            <w:szCs w:val="20"/>
          </w:rPr>
          <m:t xml:space="preserve"> = 3</m:t>
        </m:r>
      </m:oMath>
    </w:p>
    <w:p w:rsidR="00D82E5A" w:rsidRPr="00D82E5A" w:rsidRDefault="00D82E5A" w:rsidP="00D82E5A">
      <w:pPr>
        <w:numPr>
          <w:ilvl w:val="0"/>
          <w:numId w:val="28"/>
        </w:numPr>
        <w:rPr>
          <w:rFonts w:eastAsia="MS MinNew Roman"/>
        </w:rPr>
      </w:pPr>
      <w:r w:rsidRPr="00D82E5A">
        <w:rPr>
          <w:rFonts w:eastAsia="MS MinNew Roman"/>
        </w:rPr>
        <w:t>f est la fonction linéaire telle que f(5) = 2</w:t>
      </w:r>
      <w:r>
        <w:rPr>
          <w:rFonts w:eastAsia="MS MinNew Roman"/>
        </w:rPr>
        <w:t>.</w:t>
      </w:r>
    </w:p>
    <w:p w:rsidR="00D82E5A" w:rsidRPr="00D82E5A" w:rsidRDefault="00896FFD" w:rsidP="00896FFD">
      <w:pPr>
        <w:numPr>
          <w:ilvl w:val="0"/>
          <w:numId w:val="33"/>
        </w:numPr>
        <w:spacing w:line="240" w:lineRule="auto"/>
        <w:ind w:left="714" w:hanging="357"/>
        <w:rPr>
          <w:rFonts w:eastAsia="MS MinNew Roman"/>
        </w:rPr>
      </w:pPr>
      <w:r>
        <w:rPr>
          <w:rFonts w:eastAsia="MS MinNew Roman"/>
        </w:rPr>
        <w:t>L</w:t>
      </w:r>
      <w:r w:rsidR="00D82E5A" w:rsidRPr="00D82E5A">
        <w:rPr>
          <w:rFonts w:eastAsia="MS MinNew Roman"/>
        </w:rPr>
        <w:t xml:space="preserve">e coefficient de la fonction f </w:t>
      </w:r>
      <w:proofErr w:type="gramStart"/>
      <w:r w:rsidR="00D82E5A" w:rsidRPr="00D82E5A">
        <w:rPr>
          <w:rFonts w:eastAsia="MS MinNew Roman"/>
        </w:rPr>
        <w:t xml:space="preserve">est </w:t>
      </w:r>
      <m:oMath>
        <m:f>
          <m:fPr>
            <m:ctrlPr>
              <w:rPr>
                <w:rFonts w:ascii="Cambria Math" w:eastAsia="MS MinNew Roman" w:hAnsi="Cambria Math"/>
                <w:i/>
                <w:sz w:val="24"/>
                <w:szCs w:val="24"/>
              </w:rPr>
            </m:ctrlPr>
          </m:fPr>
          <m:num>
            <w:proofErr w:type="gramEnd"/>
            <m:r>
              <w:rPr>
                <w:rFonts w:ascii="Cambria Math" w:eastAsia="MS MinNew Roman" w:hAnsi="Cambria Math"/>
                <w:sz w:val="24"/>
                <w:szCs w:val="24"/>
              </w:rPr>
              <m:t>5</m:t>
            </m:r>
          </m:num>
          <m:den>
            <m:r>
              <w:rPr>
                <w:rFonts w:ascii="Cambria Math" w:eastAsia="MS MinNew Roman" w:hAnsi="Cambria Math"/>
                <w:sz w:val="24"/>
                <w:szCs w:val="24"/>
              </w:rPr>
              <m:t>2</m:t>
            </m:r>
          </m:den>
        </m:f>
      </m:oMath>
      <w:r w:rsidR="00D82E5A">
        <w:rPr>
          <w:rFonts w:eastAsia="MS MinNew Roman"/>
        </w:rPr>
        <w:t xml:space="preserve"> .</w:t>
      </w:r>
    </w:p>
    <w:p w:rsidR="00D82E5A" w:rsidRPr="00D82E5A" w:rsidRDefault="00D82E5A" w:rsidP="00D82E5A">
      <w:pPr>
        <w:numPr>
          <w:ilvl w:val="0"/>
          <w:numId w:val="33"/>
        </w:numPr>
        <w:rPr>
          <w:rFonts w:eastAsia="MS MinNew Roman"/>
        </w:rPr>
      </w:pPr>
      <w:r w:rsidRPr="00D82E5A">
        <w:t>4 est l’image de 10 par la fonction f.</w:t>
      </w:r>
    </w:p>
    <w:p w:rsidR="00D82E5A" w:rsidRDefault="00D82E5A" w:rsidP="00D82E5A">
      <w:pPr>
        <w:numPr>
          <w:ilvl w:val="0"/>
          <w:numId w:val="28"/>
        </w:numPr>
        <w:rPr>
          <w:rFonts w:eastAsia="MS MinNew Roman"/>
        </w:rPr>
      </w:pPr>
      <w:r w:rsidRPr="00D82E5A">
        <w:rPr>
          <w:rFonts w:eastAsia="MS MinNew Roman"/>
        </w:rPr>
        <w:t>Trois personnes se partagent une somme d’argent. La 2</w:t>
      </w:r>
      <w:r w:rsidRPr="00D82E5A">
        <w:rPr>
          <w:rFonts w:eastAsia="MS MinNew Roman"/>
          <w:vertAlign w:val="superscript"/>
        </w:rPr>
        <w:t>e</w:t>
      </w:r>
      <w:r w:rsidRPr="00D82E5A">
        <w:rPr>
          <w:rFonts w:eastAsia="MS MinNew Roman"/>
        </w:rPr>
        <w:t xml:space="preserve"> en a 2 fois plus que la 1</w:t>
      </w:r>
      <w:r w:rsidRPr="00D82E5A">
        <w:rPr>
          <w:rFonts w:eastAsia="MS MinNew Roman"/>
          <w:vertAlign w:val="superscript"/>
        </w:rPr>
        <w:t>re</w:t>
      </w:r>
      <w:r w:rsidRPr="00D82E5A">
        <w:rPr>
          <w:rFonts w:eastAsia="MS MinNew Roman"/>
        </w:rPr>
        <w:t xml:space="preserve"> et la 3</w:t>
      </w:r>
      <w:r w:rsidRPr="00D82E5A">
        <w:rPr>
          <w:rFonts w:eastAsia="MS MinNew Roman"/>
          <w:vertAlign w:val="superscript"/>
        </w:rPr>
        <w:t>e</w:t>
      </w:r>
      <w:r w:rsidRPr="00D82E5A">
        <w:rPr>
          <w:rFonts w:eastAsia="MS MinNew Roman"/>
        </w:rPr>
        <w:t xml:space="preserve"> en a 2 fois plus que la 2</w:t>
      </w:r>
      <w:r w:rsidRPr="00D82E5A">
        <w:rPr>
          <w:rFonts w:eastAsia="MS MinNew Roman"/>
          <w:vertAlign w:val="superscript"/>
        </w:rPr>
        <w:t>e</w:t>
      </w:r>
      <w:r w:rsidRPr="00D82E5A">
        <w:rPr>
          <w:rFonts w:eastAsia="MS MinNew Roman"/>
        </w:rPr>
        <w:t>.</w:t>
      </w:r>
    </w:p>
    <w:p w:rsidR="00D82E5A" w:rsidRPr="00D82E5A" w:rsidRDefault="00D82E5A" w:rsidP="00D82E5A">
      <w:pPr>
        <w:numPr>
          <w:ilvl w:val="0"/>
          <w:numId w:val="34"/>
        </w:numPr>
        <w:rPr>
          <w:rFonts w:eastAsia="MS MinNew Roman"/>
        </w:rPr>
      </w:pPr>
      <w:r w:rsidRPr="00D82E5A">
        <w:rPr>
          <w:rFonts w:eastAsia="MS MinNew Roman"/>
        </w:rPr>
        <w:t>La 3</w:t>
      </w:r>
      <w:r w:rsidRPr="00D82E5A">
        <w:rPr>
          <w:rFonts w:eastAsia="MS MinNew Roman"/>
          <w:vertAlign w:val="superscript"/>
        </w:rPr>
        <w:t>e</w:t>
      </w:r>
      <w:r w:rsidRPr="00D82E5A">
        <w:rPr>
          <w:rFonts w:eastAsia="MS MinNew Roman"/>
        </w:rPr>
        <w:t xml:space="preserve"> personne a plus d’argent que les deux autres réunies.</w:t>
      </w:r>
    </w:p>
    <w:p w:rsidR="00D82E5A" w:rsidRPr="00D82E5A" w:rsidRDefault="00D82E5A" w:rsidP="00D82E5A">
      <w:pPr>
        <w:numPr>
          <w:ilvl w:val="0"/>
          <w:numId w:val="34"/>
        </w:numPr>
        <w:rPr>
          <w:rFonts w:eastAsia="MS MinNew Roman"/>
        </w:rPr>
      </w:pPr>
      <w:r>
        <w:rPr>
          <w:rFonts w:eastAsia="MS MinNew Roman"/>
        </w:rPr>
        <w:t xml:space="preserve">La </w:t>
      </w:r>
      <w:r w:rsidRPr="00D82E5A">
        <w:rPr>
          <w:rFonts w:eastAsia="MS MinNew Roman"/>
        </w:rPr>
        <w:t>1</w:t>
      </w:r>
      <w:r w:rsidRPr="00D82E5A">
        <w:rPr>
          <w:rFonts w:eastAsia="MS MinNew Roman"/>
          <w:vertAlign w:val="superscript"/>
        </w:rPr>
        <w:t>re</w:t>
      </w:r>
      <w:r w:rsidRPr="00D82E5A">
        <w:rPr>
          <w:rFonts w:eastAsia="MS MinNew Roman"/>
        </w:rPr>
        <w:t xml:space="preserve"> </w:t>
      </w:r>
      <w:proofErr w:type="gramStart"/>
      <w:r w:rsidRPr="00D82E5A">
        <w:rPr>
          <w:rFonts w:eastAsia="MS MinNew Roman"/>
        </w:rPr>
        <w:t>personne a</w:t>
      </w:r>
      <w:proofErr w:type="gramEnd"/>
      <w:r w:rsidRPr="00D82E5A">
        <w:rPr>
          <w:rFonts w:eastAsia="MS MinNew Roman"/>
        </w:rPr>
        <w:t xml:space="preserve"> un cinquième de la somme totale.</w:t>
      </w:r>
    </w:p>
    <w:p w:rsidR="00D82E5A" w:rsidRPr="00D82E5A" w:rsidRDefault="00D82E5A" w:rsidP="00D82E5A">
      <w:pPr>
        <w:numPr>
          <w:ilvl w:val="0"/>
          <w:numId w:val="34"/>
        </w:numPr>
        <w:rPr>
          <w:rFonts w:eastAsia="MS MinNew Roman"/>
        </w:rPr>
      </w:pPr>
      <w:r w:rsidRPr="00D82E5A">
        <w:rPr>
          <w:rFonts w:eastAsia="MS MinNew Roman"/>
        </w:rPr>
        <w:t>Si la 2</w:t>
      </w:r>
      <w:r w:rsidRPr="00D82E5A">
        <w:rPr>
          <w:rFonts w:eastAsia="MS MinNew Roman"/>
          <w:vertAlign w:val="superscript"/>
        </w:rPr>
        <w:t>e</w:t>
      </w:r>
      <w:r w:rsidRPr="00D82E5A">
        <w:rPr>
          <w:rFonts w:eastAsia="MS MinNew Roman"/>
        </w:rPr>
        <w:t xml:space="preserve"> personne a 30 €, les trois personnes se sont partagé 105 €.</w:t>
      </w:r>
    </w:p>
    <w:p w:rsidR="00D82E5A" w:rsidRPr="00D82E5A" w:rsidRDefault="00D82E5A" w:rsidP="00D82E5A">
      <w:pPr>
        <w:numPr>
          <w:ilvl w:val="0"/>
          <w:numId w:val="28"/>
        </w:numPr>
        <w:rPr>
          <w:rFonts w:eastAsia="MS MinNew Roman"/>
        </w:rPr>
      </w:pPr>
      <w:r w:rsidRPr="00D82E5A">
        <w:rPr>
          <w:rFonts w:eastAsia="MS MinNew Roman"/>
        </w:rPr>
        <w:t>Dans un sac se trouvent 2 billes jaunes, 3 billes bleues et 4 billes vertes.</w:t>
      </w:r>
      <w:bookmarkStart w:id="0" w:name="_GoBack"/>
      <w:bookmarkEnd w:id="0"/>
      <w:r>
        <w:rPr>
          <w:rFonts w:eastAsia="MS MinNew Roman"/>
        </w:rPr>
        <w:br/>
      </w:r>
      <w:r w:rsidRPr="00D82E5A">
        <w:rPr>
          <w:rFonts w:eastAsia="MS MinNew Roman"/>
        </w:rPr>
        <w:t>On tire au hasard une bille.</w:t>
      </w:r>
    </w:p>
    <w:p w:rsidR="00D82E5A" w:rsidRPr="00D82E5A" w:rsidRDefault="00D82E5A" w:rsidP="00896FFD">
      <w:pPr>
        <w:numPr>
          <w:ilvl w:val="0"/>
          <w:numId w:val="35"/>
        </w:numPr>
        <w:spacing w:line="240" w:lineRule="auto"/>
        <w:ind w:left="714" w:hanging="357"/>
      </w:pPr>
      <w:r w:rsidRPr="00D82E5A">
        <w:rPr>
          <w:rFonts w:eastAsia="MS MinNew Roman"/>
        </w:rPr>
        <w:t xml:space="preserve">La probabilité de tirer une bille bleue </w:t>
      </w:r>
      <w:proofErr w:type="gramStart"/>
      <w:r w:rsidRPr="00D82E5A">
        <w:rPr>
          <w:rFonts w:eastAsia="MS MinNew Roman"/>
        </w:rPr>
        <w:t>est</w:t>
      </w:r>
      <w:r w:rsidR="00896FFD">
        <w:rPr>
          <w:rFonts w:eastAsia="MS MinNew Roman"/>
        </w:rPr>
        <w:t xml:space="preserve"> </w:t>
      </w:r>
      <w:r>
        <w:rPr>
          <w:rFonts w:eastAsia="MS MinNew Roman"/>
        </w:rPr>
        <w:t xml:space="preserve"> </w:t>
      </w:r>
      <w:proofErr w:type="gramEnd"/>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3</m:t>
            </m:r>
          </m:den>
        </m:f>
      </m:oMath>
      <w:r w:rsidRPr="00D82E5A">
        <w:t>.</w:t>
      </w:r>
    </w:p>
    <w:p w:rsidR="00D82E5A" w:rsidRPr="00D82E5A" w:rsidRDefault="00D82E5A" w:rsidP="00D82E5A">
      <w:pPr>
        <w:numPr>
          <w:ilvl w:val="0"/>
          <w:numId w:val="35"/>
        </w:numPr>
        <w:rPr>
          <w:rFonts w:eastAsia="MS MinNew Roman"/>
        </w:rPr>
      </w:pPr>
      <w:r w:rsidRPr="00D82E5A">
        <w:t xml:space="preserve">On ajoute une bille de chaque couleur dans le sac. </w:t>
      </w:r>
      <w:r w:rsidRPr="00D82E5A">
        <w:rPr>
          <w:rFonts w:eastAsia="MS MinNew Roman"/>
        </w:rPr>
        <w:t>La probabilité de tirer une bille bleue augmente.</w:t>
      </w:r>
    </w:p>
    <w:p w:rsidR="00D82E5A" w:rsidRPr="00D82E5A" w:rsidRDefault="00D82E5A" w:rsidP="00D82E5A">
      <w:pPr>
        <w:numPr>
          <w:ilvl w:val="0"/>
          <w:numId w:val="35"/>
        </w:numPr>
        <w:rPr>
          <w:rFonts w:eastAsia="MS MinNew Roman"/>
        </w:rPr>
      </w:pPr>
      <w:r w:rsidRPr="00D82E5A">
        <w:t xml:space="preserve">On ajoute trois billes dans le sac. Chacune peut être </w:t>
      </w:r>
      <w:r w:rsidRPr="00D82E5A">
        <w:rPr>
          <w:rFonts w:eastAsia="MS MinNew Roman"/>
        </w:rPr>
        <w:t>jaune, bleue ou verte.</w:t>
      </w:r>
      <w:r w:rsidRPr="00D82E5A">
        <w:t xml:space="preserve"> </w:t>
      </w:r>
      <w:r w:rsidRPr="00D82E5A">
        <w:rPr>
          <w:rFonts w:eastAsia="MS MinNew Roman"/>
        </w:rPr>
        <w:t>La probabilité de tirer une bille bleue diminue.</w:t>
      </w:r>
    </w:p>
    <w:p w:rsidR="00D82E5A" w:rsidRPr="00D82E5A" w:rsidRDefault="00D82E5A" w:rsidP="00DF43C7">
      <w:pPr>
        <w:pStyle w:val="Titre3"/>
        <w:rPr>
          <w:rFonts w:eastAsia="MS MinNew Roman"/>
        </w:rPr>
      </w:pPr>
      <w:r w:rsidRPr="00D82E5A">
        <w:rPr>
          <w:rFonts w:eastAsia="MS MinNew Roman"/>
        </w:rPr>
        <w:t>Pistes pédagogiques</w:t>
      </w:r>
    </w:p>
    <w:p w:rsidR="00DC1CA7" w:rsidRPr="00DC1CA7" w:rsidRDefault="00D82E5A" w:rsidP="00D82E5A">
      <w:pPr>
        <w:rPr>
          <w:rFonts w:eastAsia="MS MinNew Roman"/>
        </w:rPr>
      </w:pPr>
      <w:r w:rsidRPr="00D82E5A">
        <w:rPr>
          <w:rFonts w:eastAsia="MS MinNew Roman"/>
        </w:rPr>
        <w:t>Ce type de questions peut être posé en classe de 3</w:t>
      </w:r>
      <w:r w:rsidRPr="00D82E5A">
        <w:rPr>
          <w:rFonts w:eastAsia="MS MinNew Roman"/>
          <w:vertAlign w:val="superscript"/>
        </w:rPr>
        <w:t>e</w:t>
      </w:r>
      <w:r w:rsidRPr="00D82E5A">
        <w:rPr>
          <w:rFonts w:eastAsia="MS MinNew Roman"/>
        </w:rPr>
        <w:t xml:space="preserve">. </w:t>
      </w:r>
      <w:r w:rsidR="004847D2">
        <w:rPr>
          <w:rFonts w:eastAsia="MS MinNew Roman"/>
        </w:rPr>
        <w:t>Leur pratique régulière – entraî</w:t>
      </w:r>
      <w:r w:rsidRPr="00D82E5A">
        <w:rPr>
          <w:rFonts w:eastAsia="MS MinNew Roman"/>
        </w:rPr>
        <w:t>nement, réactivation, évaluation diagnostique – contribue à l’apprentissage du raisonnement, en lien avec d’autres thèmes du programme (proportionnalité et fonctions linéaires, probabilités…).</w:t>
      </w:r>
    </w:p>
    <w:sectPr w:rsidR="00DC1CA7" w:rsidRPr="00DC1CA7" w:rsidSect="00D805EA">
      <w:pgSz w:w="11906" w:h="16838"/>
      <w:pgMar w:top="1418" w:right="1418" w:bottom="1276"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MS MinNew Roman">
    <w:altName w:val="TI-Nspire"/>
    <w:panose1 w:val="00000000000000000000"/>
    <w:charset w:val="80"/>
    <w:family w:val="roman"/>
    <w:notTrueType/>
    <w:pitch w:val="fixed"/>
    <w:sig w:usb0="00000001" w:usb1="08070000" w:usb2="00000010" w:usb3="00000000" w:csb0="00020000" w:csb1="00000000"/>
  </w:font>
  <w:font w:name="Arial">
    <w:altName w:val="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Pro-Bold">
    <w:altName w:val="Arial"/>
    <w:panose1 w:val="00000000000000000000"/>
    <w:charset w:val="00"/>
    <w:family w:val="modern"/>
    <w:notTrueType/>
    <w:pitch w:val="variable"/>
    <w:sig w:usb0="00000001" w:usb1="4000206A" w:usb2="00000000" w:usb3="00000000" w:csb0="0000009F" w:csb1="00000000"/>
  </w:font>
  <w:font w:name="DINPro-Medium">
    <w:altName w:val="Arial"/>
    <w:panose1 w:val="00000000000000000000"/>
    <w:charset w:val="00"/>
    <w:family w:val="modern"/>
    <w:notTrueType/>
    <w:pitch w:val="variable"/>
    <w:sig w:usb0="00000001" w:usb1="4000206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4F26990"/>
    <w:lvl w:ilvl="0">
      <w:start w:val="1"/>
      <w:numFmt w:val="bullet"/>
      <w:lvlText w:val=""/>
      <w:lvlJc w:val="left"/>
      <w:pPr>
        <w:tabs>
          <w:tab w:val="num" w:pos="360"/>
        </w:tabs>
        <w:ind w:left="360" w:hanging="360"/>
      </w:pPr>
      <w:rPr>
        <w:rFonts w:ascii="Symbol" w:hAnsi="Symbol" w:hint="default"/>
      </w:rPr>
    </w:lvl>
  </w:abstractNum>
  <w:abstractNum w:abstractNumId="1">
    <w:nsid w:val="060408AD"/>
    <w:multiLevelType w:val="hybridMultilevel"/>
    <w:tmpl w:val="29C86BF4"/>
    <w:lvl w:ilvl="0" w:tplc="868047C8">
      <w:start w:val="1"/>
      <w:numFmt w:val="bullet"/>
      <w:lvlText w:val=""/>
      <w:lvlJc w:val="left"/>
      <w:pPr>
        <w:ind w:left="700" w:hanging="360"/>
      </w:pPr>
      <w:rPr>
        <w:rFonts w:ascii="Symbol" w:hAnsi="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2">
    <w:nsid w:val="0759130B"/>
    <w:multiLevelType w:val="hybridMultilevel"/>
    <w:tmpl w:val="FC8ADD80"/>
    <w:lvl w:ilvl="0" w:tplc="B66E49EA">
      <w:start w:val="1"/>
      <w:numFmt w:val="upperRoman"/>
      <w:lvlText w:val="%1."/>
      <w:lvlJc w:val="left"/>
      <w:pPr>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091A68FB"/>
    <w:multiLevelType w:val="hybridMultilevel"/>
    <w:tmpl w:val="60AC0D16"/>
    <w:lvl w:ilvl="0" w:tplc="DB388D1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DCC022B"/>
    <w:multiLevelType w:val="hybridMultilevel"/>
    <w:tmpl w:val="5918653C"/>
    <w:lvl w:ilvl="0" w:tplc="59FA5C82">
      <w:start w:val="1"/>
      <w:numFmt w:val="lowerLetter"/>
      <w:lvlText w:val="%1)"/>
      <w:lvlJc w:val="left"/>
      <w:pPr>
        <w:ind w:left="814"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nsid w:val="0FA55B05"/>
    <w:multiLevelType w:val="hybridMultilevel"/>
    <w:tmpl w:val="2DC4396C"/>
    <w:lvl w:ilvl="0" w:tplc="D0B06CB2">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0AF4086"/>
    <w:multiLevelType w:val="hybridMultilevel"/>
    <w:tmpl w:val="6948728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11982801"/>
    <w:multiLevelType w:val="hybridMultilevel"/>
    <w:tmpl w:val="F6B06FDC"/>
    <w:lvl w:ilvl="0" w:tplc="A194297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36B21C2"/>
    <w:multiLevelType w:val="hybridMultilevel"/>
    <w:tmpl w:val="79984660"/>
    <w:lvl w:ilvl="0" w:tplc="5C744406">
      <w:start w:val="1"/>
      <w:numFmt w:val="bullet"/>
      <w:lvlText w:val=""/>
      <w:lvlJc w:val="left"/>
      <w:pPr>
        <w:ind w:left="720" w:hanging="360"/>
      </w:pPr>
      <w:rPr>
        <w:rFonts w:ascii="Symbol" w:hAnsi="Symbo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4E835EC"/>
    <w:multiLevelType w:val="hybridMultilevel"/>
    <w:tmpl w:val="D0000F96"/>
    <w:lvl w:ilvl="0" w:tplc="CDD01D2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Time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Time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Times"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AA320A4"/>
    <w:multiLevelType w:val="hybridMultilevel"/>
    <w:tmpl w:val="ADFC2A88"/>
    <w:lvl w:ilvl="0" w:tplc="0ACEDFCA">
      <w:start w:val="1"/>
      <w:numFmt w:val="lowerLetter"/>
      <w:lvlText w:val="%1."/>
      <w:lvlJc w:val="left"/>
      <w:pPr>
        <w:ind w:left="720" w:hanging="360"/>
      </w:pPr>
      <w:rPr>
        <w:color w:val="1C748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B8452EF"/>
    <w:multiLevelType w:val="hybridMultilevel"/>
    <w:tmpl w:val="E3A828C2"/>
    <w:lvl w:ilvl="0" w:tplc="BACA5754">
      <w:start w:val="1"/>
      <w:numFmt w:val="decimal"/>
      <w:lvlText w:val="%1."/>
      <w:lvlJc w:val="left"/>
      <w:pPr>
        <w:ind w:left="720" w:hanging="360"/>
      </w:pPr>
      <w:rPr>
        <w:rFonts w:eastAsia="MS Min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44F39"/>
    <w:multiLevelType w:val="hybridMultilevel"/>
    <w:tmpl w:val="D0328C34"/>
    <w:lvl w:ilvl="0" w:tplc="3E48E308">
      <w:start w:val="1"/>
      <w:numFmt w:val="decimal"/>
      <w:lvlText w:val="%1."/>
      <w:lvlJc w:val="left"/>
      <w:pPr>
        <w:ind w:left="360" w:hanging="360"/>
      </w:pPr>
      <w:rPr>
        <w:rFonts w:eastAsia="MS MinNew Roman" w:hint="default"/>
        <w:color w:val="1C748E"/>
      </w:rPr>
    </w:lvl>
    <w:lvl w:ilvl="1" w:tplc="3A4E3CB2">
      <w:start w:val="1"/>
      <w:numFmt w:val="lowerLetter"/>
      <w:lvlText w:val="%2."/>
      <w:lvlJc w:val="left"/>
      <w:pPr>
        <w:ind w:left="1080" w:hanging="360"/>
      </w:pPr>
      <w:rPr>
        <w:rFonts w:eastAsia="MS MinNew Roman"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nsid w:val="23F40CA1"/>
    <w:multiLevelType w:val="hybridMultilevel"/>
    <w:tmpl w:val="515A40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24602740"/>
    <w:multiLevelType w:val="hybridMultilevel"/>
    <w:tmpl w:val="0E38DA2C"/>
    <w:lvl w:ilvl="0" w:tplc="B4F24B5A">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Time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Times"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Times"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263206F4"/>
    <w:multiLevelType w:val="hybridMultilevel"/>
    <w:tmpl w:val="D3F4DA88"/>
    <w:lvl w:ilvl="0" w:tplc="632AAD76">
      <w:start w:val="1"/>
      <w:numFmt w:val="bullet"/>
      <w:lvlText w:val=""/>
      <w:lvlJc w:val="left"/>
      <w:pPr>
        <w:ind w:left="360" w:hanging="360"/>
      </w:pPr>
      <w:rPr>
        <w:rFonts w:ascii="Symbol" w:hAnsi="Symbol" w:hint="default"/>
        <w:sz w:val="16"/>
      </w:rPr>
    </w:lvl>
    <w:lvl w:ilvl="1" w:tplc="040C0003" w:tentative="1">
      <w:start w:val="1"/>
      <w:numFmt w:val="bullet"/>
      <w:lvlText w:val="o"/>
      <w:lvlJc w:val="left"/>
      <w:pPr>
        <w:ind w:left="1080" w:hanging="360"/>
      </w:pPr>
      <w:rPr>
        <w:rFonts w:ascii="Courier New" w:hAnsi="Courier New" w:cs="Time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Times"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Times" w:hint="default"/>
      </w:rPr>
    </w:lvl>
    <w:lvl w:ilvl="8" w:tplc="040C0005" w:tentative="1">
      <w:start w:val="1"/>
      <w:numFmt w:val="bullet"/>
      <w:lvlText w:val=""/>
      <w:lvlJc w:val="left"/>
      <w:pPr>
        <w:ind w:left="6120" w:hanging="360"/>
      </w:pPr>
      <w:rPr>
        <w:rFonts w:ascii="Wingdings" w:hAnsi="Wingdings" w:hint="default"/>
      </w:rPr>
    </w:lvl>
  </w:abstractNum>
  <w:abstractNum w:abstractNumId="17">
    <w:nsid w:val="2A7D4A1D"/>
    <w:multiLevelType w:val="hybridMultilevel"/>
    <w:tmpl w:val="DEC26778"/>
    <w:lvl w:ilvl="0" w:tplc="A194297A">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nsid w:val="2D4A2A0F"/>
    <w:multiLevelType w:val="hybridMultilevel"/>
    <w:tmpl w:val="68949080"/>
    <w:lvl w:ilvl="0" w:tplc="A194297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D6E0297"/>
    <w:multiLevelType w:val="multilevel"/>
    <w:tmpl w:val="694872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26E5568"/>
    <w:multiLevelType w:val="multilevel"/>
    <w:tmpl w:val="EEB06084"/>
    <w:lvl w:ilvl="0">
      <w:start w:val="1"/>
      <w:numFmt w:val="bullet"/>
      <w:suff w:val="space"/>
      <w:lvlText w:val=""/>
      <w:lvlJc w:val="left"/>
      <w:pPr>
        <w:ind w:left="720" w:hanging="153"/>
      </w:pPr>
      <w:rPr>
        <w:rFonts w:ascii="Symbol" w:hAnsi="Symbol" w:hint="default"/>
      </w:rPr>
    </w:lvl>
    <w:lvl w:ilvl="1">
      <w:start w:val="1"/>
      <w:numFmt w:val="bullet"/>
      <w:suff w:val="space"/>
      <w:lvlText w:val="◦"/>
      <w:lvlJc w:val="left"/>
      <w:pPr>
        <w:ind w:left="960" w:hanging="109"/>
      </w:pPr>
      <w:rPr>
        <w:rFonts w:ascii="Arial" w:hAnsi="Arial" w:hint="default"/>
        <w:b/>
        <w:i w:val="0"/>
        <w:iCs w:val="0"/>
        <w:caps w:val="0"/>
        <w:smallCaps w:val="0"/>
        <w:strike w:val="0"/>
        <w:dstrike w:val="0"/>
        <w:vanish w:val="0"/>
        <w:color w:val="000000"/>
        <w:spacing w:val="0"/>
        <w:position w:val="0"/>
        <w:u w:val="none"/>
        <w:vertAlign w:val="baseline"/>
        <w:em w:val="none"/>
      </w:rPr>
    </w:lvl>
    <w:lvl w:ilvl="2">
      <w:numFmt w:val="bullet"/>
      <w:suff w:val="space"/>
      <w:lvlText w:val="-"/>
      <w:lvlJc w:val="left"/>
      <w:pPr>
        <w:ind w:left="1260" w:hanging="126"/>
      </w:pPr>
      <w:rPr>
        <w:rFonts w:ascii="Trebuchet MS" w:hAnsi="Trebuchet MS" w:hint="default"/>
      </w:rPr>
    </w:lvl>
    <w:lvl w:ilvl="3">
      <w:numFmt w:val="none"/>
      <w:lvlText w:val=""/>
      <w:lvlJc w:val="left"/>
      <w:pPr>
        <w:tabs>
          <w:tab w:val="num" w:pos="-207"/>
        </w:tabs>
        <w:ind w:left="-567" w:firstLine="567"/>
      </w:pPr>
      <w:rPr>
        <w:rFonts w:hint="default"/>
      </w:rPr>
    </w:lvl>
    <w:lvl w:ilvl="4">
      <w:numFmt w:val="none"/>
      <w:lvlText w:val=""/>
      <w:lvlJc w:val="left"/>
      <w:pPr>
        <w:tabs>
          <w:tab w:val="num" w:pos="-207"/>
        </w:tabs>
        <w:ind w:left="-567" w:firstLine="0"/>
      </w:pPr>
      <w:rPr>
        <w:rFonts w:hint="default"/>
      </w:rPr>
    </w:lvl>
    <w:lvl w:ilvl="5">
      <w:numFmt w:val="none"/>
      <w:lvlText w:val=""/>
      <w:lvlJc w:val="left"/>
      <w:pPr>
        <w:tabs>
          <w:tab w:val="num" w:pos="-207"/>
        </w:tabs>
        <w:ind w:left="-567" w:firstLine="0"/>
      </w:pPr>
      <w:rPr>
        <w:rFonts w:hint="default"/>
      </w:rPr>
    </w:lvl>
    <w:lvl w:ilvl="6">
      <w:numFmt w:val="none"/>
      <w:lvlText w:val=""/>
      <w:lvlJc w:val="left"/>
      <w:pPr>
        <w:tabs>
          <w:tab w:val="num" w:pos="-207"/>
        </w:tabs>
        <w:ind w:left="-567" w:firstLine="0"/>
      </w:pPr>
      <w:rPr>
        <w:rFonts w:hint="default"/>
      </w:rPr>
    </w:lvl>
    <w:lvl w:ilvl="7">
      <w:numFmt w:val="none"/>
      <w:lvlText w:val=""/>
      <w:lvlJc w:val="left"/>
      <w:pPr>
        <w:tabs>
          <w:tab w:val="num" w:pos="-207"/>
        </w:tabs>
        <w:ind w:left="-567" w:firstLine="0"/>
      </w:pPr>
      <w:rPr>
        <w:rFonts w:hint="default"/>
      </w:rPr>
    </w:lvl>
    <w:lvl w:ilvl="8">
      <w:numFmt w:val="none"/>
      <w:lvlText w:val=""/>
      <w:lvlJc w:val="left"/>
      <w:pPr>
        <w:tabs>
          <w:tab w:val="num" w:pos="-207"/>
        </w:tabs>
        <w:ind w:left="-567" w:firstLine="0"/>
      </w:pPr>
      <w:rPr>
        <w:rFonts w:hint="default"/>
      </w:rPr>
    </w:lvl>
  </w:abstractNum>
  <w:abstractNum w:abstractNumId="21">
    <w:nsid w:val="3C833F49"/>
    <w:multiLevelType w:val="hybridMultilevel"/>
    <w:tmpl w:val="0B900522"/>
    <w:lvl w:ilvl="0" w:tplc="615A15F0">
      <w:start w:val="2"/>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E2C6593"/>
    <w:multiLevelType w:val="multilevel"/>
    <w:tmpl w:val="F7DE92A2"/>
    <w:lvl w:ilvl="0">
      <w:start w:val="1"/>
      <w:numFmt w:val="decimal"/>
      <w:suff w:val="space"/>
      <w:lvlText w:val="%1."/>
      <w:lvlJc w:val="left"/>
      <w:pPr>
        <w:ind w:left="800" w:hanging="233"/>
      </w:pPr>
      <w:rPr>
        <w:rFonts w:hint="default"/>
        <w:color w:val="auto"/>
      </w:rPr>
    </w:lvl>
    <w:lvl w:ilvl="1">
      <w:start w:val="1"/>
      <w:numFmt w:val="upperLetter"/>
      <w:suff w:val="space"/>
      <w:lvlText w:val="%1.%2."/>
      <w:lvlJc w:val="left"/>
      <w:pPr>
        <w:ind w:left="1180" w:hanging="443"/>
      </w:pPr>
      <w:rPr>
        <w:rFonts w:hint="default"/>
      </w:rPr>
    </w:lvl>
    <w:lvl w:ilvl="2">
      <w:start w:val="1"/>
      <w:numFmt w:val="lowerLetter"/>
      <w:suff w:val="space"/>
      <w:lvlText w:val="%1.%2.%3."/>
      <w:lvlJc w:val="left"/>
      <w:pPr>
        <w:ind w:left="1480" w:hanging="573"/>
      </w:pPr>
      <w:rPr>
        <w:rFonts w:hint="default"/>
      </w:rPr>
    </w:lvl>
    <w:lvl w:ilvl="3">
      <w:start w:val="1"/>
      <w:numFmt w:val="none"/>
      <w:lvlText w:val=""/>
      <w:lvlJc w:val="left"/>
      <w:pPr>
        <w:tabs>
          <w:tab w:val="num" w:pos="2160"/>
        </w:tabs>
        <w:ind w:left="1728" w:hanging="648"/>
      </w:pPr>
      <w:rPr>
        <w:rFonts w:hint="default"/>
      </w:rPr>
    </w:lvl>
    <w:lvl w:ilvl="4">
      <w:start w:val="1"/>
      <w:numFmt w:val="none"/>
      <w:lvlText w:val=""/>
      <w:lvlJc w:val="left"/>
      <w:pPr>
        <w:tabs>
          <w:tab w:val="num" w:pos="2880"/>
        </w:tabs>
        <w:ind w:left="2232" w:hanging="792"/>
      </w:pPr>
      <w:rPr>
        <w:rFonts w:hint="default"/>
      </w:rPr>
    </w:lvl>
    <w:lvl w:ilvl="5">
      <w:start w:val="1"/>
      <w:numFmt w:val="none"/>
      <w:lvlText w:val=""/>
      <w:lvlJc w:val="left"/>
      <w:pPr>
        <w:tabs>
          <w:tab w:val="num" w:pos="3600"/>
        </w:tabs>
        <w:ind w:left="2736" w:hanging="936"/>
      </w:pPr>
      <w:rPr>
        <w:rFonts w:hint="default"/>
      </w:rPr>
    </w:lvl>
    <w:lvl w:ilvl="6">
      <w:start w:val="1"/>
      <w:numFmt w:val="none"/>
      <w:lvlText w:val=""/>
      <w:lvlJc w:val="left"/>
      <w:pPr>
        <w:tabs>
          <w:tab w:val="num" w:pos="3960"/>
        </w:tabs>
        <w:ind w:left="3240" w:hanging="1080"/>
      </w:pPr>
      <w:rPr>
        <w:rFonts w:hint="default"/>
      </w:rPr>
    </w:lvl>
    <w:lvl w:ilvl="7">
      <w:start w:val="1"/>
      <w:numFmt w:val="none"/>
      <w:lvlText w:val=""/>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3">
    <w:nsid w:val="41E66618"/>
    <w:multiLevelType w:val="hybridMultilevel"/>
    <w:tmpl w:val="087CC25C"/>
    <w:lvl w:ilvl="0" w:tplc="7338C834">
      <w:numFmt w:val="bullet"/>
      <w:lvlText w:val="-"/>
      <w:lvlJc w:val="left"/>
      <w:pPr>
        <w:ind w:left="927" w:hanging="360"/>
      </w:pPr>
      <w:rPr>
        <w:rFonts w:ascii="Arial" w:eastAsiaTheme="minorHAnsi"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nsid w:val="44EA05CE"/>
    <w:multiLevelType w:val="hybridMultilevel"/>
    <w:tmpl w:val="3BEC5620"/>
    <w:lvl w:ilvl="0" w:tplc="9A96012C">
      <w:start w:val="1"/>
      <w:numFmt w:val="decimal"/>
      <w:lvlText w:val="%1."/>
      <w:lvlJc w:val="left"/>
      <w:pPr>
        <w:ind w:left="360" w:hanging="360"/>
      </w:pPr>
      <w:rPr>
        <w:rFonts w:eastAsia="MS MinNew Roman" w:hint="default"/>
        <w:color w:val="1C748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nsid w:val="459D5486"/>
    <w:multiLevelType w:val="hybridMultilevel"/>
    <w:tmpl w:val="E1DC3504"/>
    <w:lvl w:ilvl="0" w:tplc="CDD01D2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4A2414C4"/>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4D57375B"/>
    <w:multiLevelType w:val="hybridMultilevel"/>
    <w:tmpl w:val="7EE6CF7E"/>
    <w:lvl w:ilvl="0" w:tplc="74BCBCE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2F7180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554A3C7D"/>
    <w:multiLevelType w:val="hybridMultilevel"/>
    <w:tmpl w:val="6FF21A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5BE1B90"/>
    <w:multiLevelType w:val="hybridMultilevel"/>
    <w:tmpl w:val="CE24C4E6"/>
    <w:lvl w:ilvl="0" w:tplc="5CE09922">
      <w:start w:val="1"/>
      <w:numFmt w:val="lowerLetter"/>
      <w:lvlText w:val="%1."/>
      <w:lvlJc w:val="left"/>
      <w:pPr>
        <w:ind w:left="720" w:hanging="360"/>
      </w:pPr>
      <w:rPr>
        <w:color w:val="1C748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5A861DD5"/>
    <w:multiLevelType w:val="hybridMultilevel"/>
    <w:tmpl w:val="8F926764"/>
    <w:lvl w:ilvl="0" w:tplc="37C83E7C">
      <w:start w:val="1"/>
      <w:numFmt w:val="lowerLetter"/>
      <w:lvlText w:val="%1)"/>
      <w:lvlJc w:val="left"/>
      <w:pPr>
        <w:ind w:left="655" w:hanging="260"/>
      </w:pPr>
      <w:rPr>
        <w:rFonts w:ascii="Arial" w:eastAsia="Arial" w:hAnsi="Arial" w:hint="default"/>
        <w:spacing w:val="-1"/>
        <w:w w:val="100"/>
        <w:sz w:val="22"/>
        <w:szCs w:val="22"/>
      </w:rPr>
    </w:lvl>
    <w:lvl w:ilvl="1" w:tplc="ADC031FE">
      <w:start w:val="1"/>
      <w:numFmt w:val="lowerLetter"/>
      <w:lvlText w:val="%2)"/>
      <w:lvlJc w:val="left"/>
      <w:pPr>
        <w:ind w:left="3596" w:hanging="257"/>
        <w:jc w:val="right"/>
      </w:pPr>
      <w:rPr>
        <w:rFonts w:ascii="Arial" w:eastAsia="Arial" w:hAnsi="Arial" w:hint="default"/>
        <w:spacing w:val="-1"/>
        <w:w w:val="100"/>
        <w:sz w:val="22"/>
        <w:szCs w:val="22"/>
      </w:rPr>
    </w:lvl>
    <w:lvl w:ilvl="2" w:tplc="D18464BA">
      <w:start w:val="1"/>
      <w:numFmt w:val="decimal"/>
      <w:lvlText w:val="%3)"/>
      <w:lvlJc w:val="left"/>
      <w:pPr>
        <w:ind w:left="3662" w:hanging="260"/>
      </w:pPr>
      <w:rPr>
        <w:rFonts w:ascii="Times New Roman" w:eastAsia="Arial" w:hAnsi="Times New Roman" w:cs="Times New Roman" w:hint="default"/>
        <w:b/>
        <w:spacing w:val="-1"/>
        <w:w w:val="100"/>
        <w:sz w:val="22"/>
        <w:szCs w:val="22"/>
      </w:rPr>
    </w:lvl>
    <w:lvl w:ilvl="3" w:tplc="6D42DB30">
      <w:start w:val="1"/>
      <w:numFmt w:val="bullet"/>
      <w:lvlText w:val="•"/>
      <w:lvlJc w:val="left"/>
      <w:pPr>
        <w:ind w:left="3804" w:hanging="260"/>
      </w:pPr>
      <w:rPr>
        <w:rFonts w:hint="default"/>
      </w:rPr>
    </w:lvl>
    <w:lvl w:ilvl="4" w:tplc="5116540C">
      <w:start w:val="1"/>
      <w:numFmt w:val="bullet"/>
      <w:lvlText w:val="•"/>
      <w:lvlJc w:val="left"/>
      <w:pPr>
        <w:ind w:left="4009" w:hanging="260"/>
      </w:pPr>
      <w:rPr>
        <w:rFonts w:hint="default"/>
      </w:rPr>
    </w:lvl>
    <w:lvl w:ilvl="5" w:tplc="BAC00A84">
      <w:start w:val="1"/>
      <w:numFmt w:val="bullet"/>
      <w:lvlText w:val="•"/>
      <w:lvlJc w:val="left"/>
      <w:pPr>
        <w:ind w:left="4214" w:hanging="260"/>
      </w:pPr>
      <w:rPr>
        <w:rFonts w:hint="default"/>
      </w:rPr>
    </w:lvl>
    <w:lvl w:ilvl="6" w:tplc="E102C1CE">
      <w:start w:val="1"/>
      <w:numFmt w:val="bullet"/>
      <w:lvlText w:val="•"/>
      <w:lvlJc w:val="left"/>
      <w:pPr>
        <w:ind w:left="4419" w:hanging="260"/>
      </w:pPr>
      <w:rPr>
        <w:rFonts w:hint="default"/>
      </w:rPr>
    </w:lvl>
    <w:lvl w:ilvl="7" w:tplc="AFA8619A">
      <w:start w:val="1"/>
      <w:numFmt w:val="bullet"/>
      <w:lvlText w:val="•"/>
      <w:lvlJc w:val="left"/>
      <w:pPr>
        <w:ind w:left="4623" w:hanging="260"/>
      </w:pPr>
      <w:rPr>
        <w:rFonts w:hint="default"/>
      </w:rPr>
    </w:lvl>
    <w:lvl w:ilvl="8" w:tplc="D21E5F78">
      <w:start w:val="1"/>
      <w:numFmt w:val="bullet"/>
      <w:lvlText w:val="•"/>
      <w:lvlJc w:val="left"/>
      <w:pPr>
        <w:ind w:left="4828" w:hanging="260"/>
      </w:pPr>
      <w:rPr>
        <w:rFonts w:hint="default"/>
      </w:rPr>
    </w:lvl>
  </w:abstractNum>
  <w:abstractNum w:abstractNumId="32">
    <w:nsid w:val="5A9974BF"/>
    <w:multiLevelType w:val="hybridMultilevel"/>
    <w:tmpl w:val="4A7E1A1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19552DB"/>
    <w:multiLevelType w:val="hybridMultilevel"/>
    <w:tmpl w:val="C4048666"/>
    <w:lvl w:ilvl="0" w:tplc="A194297A">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nsid w:val="676B33E4"/>
    <w:multiLevelType w:val="hybridMultilevel"/>
    <w:tmpl w:val="097883D4"/>
    <w:lvl w:ilvl="0" w:tplc="499C5B24">
      <w:start w:val="1"/>
      <w:numFmt w:val="decimal"/>
      <w:lvlText w:val="%1."/>
      <w:lvlJc w:val="left"/>
      <w:pPr>
        <w:ind w:left="644" w:hanging="360"/>
      </w:pPr>
      <w:rPr>
        <w:rFonts w:hint="default"/>
      </w:rPr>
    </w:lvl>
    <w:lvl w:ilvl="1" w:tplc="040C0019" w:tentative="1">
      <w:start w:val="1"/>
      <w:numFmt w:val="lowerLetter"/>
      <w:lvlText w:val="%2."/>
      <w:lvlJc w:val="left"/>
      <w:pPr>
        <w:tabs>
          <w:tab w:val="num" w:pos="1724"/>
        </w:tabs>
        <w:ind w:left="1724" w:hanging="360"/>
      </w:pPr>
    </w:lvl>
    <w:lvl w:ilvl="2" w:tplc="040C001B" w:tentative="1">
      <w:start w:val="1"/>
      <w:numFmt w:val="lowerRoman"/>
      <w:lvlText w:val="%3."/>
      <w:lvlJc w:val="right"/>
      <w:pPr>
        <w:tabs>
          <w:tab w:val="num" w:pos="2444"/>
        </w:tabs>
        <w:ind w:left="2444" w:hanging="180"/>
      </w:pPr>
    </w:lvl>
    <w:lvl w:ilvl="3" w:tplc="040C000F" w:tentative="1">
      <w:start w:val="1"/>
      <w:numFmt w:val="decimal"/>
      <w:lvlText w:val="%4."/>
      <w:lvlJc w:val="left"/>
      <w:pPr>
        <w:tabs>
          <w:tab w:val="num" w:pos="3164"/>
        </w:tabs>
        <w:ind w:left="3164" w:hanging="360"/>
      </w:pPr>
    </w:lvl>
    <w:lvl w:ilvl="4" w:tplc="040C0019" w:tentative="1">
      <w:start w:val="1"/>
      <w:numFmt w:val="lowerLetter"/>
      <w:lvlText w:val="%5."/>
      <w:lvlJc w:val="left"/>
      <w:pPr>
        <w:tabs>
          <w:tab w:val="num" w:pos="3884"/>
        </w:tabs>
        <w:ind w:left="3884" w:hanging="360"/>
      </w:pPr>
    </w:lvl>
    <w:lvl w:ilvl="5" w:tplc="040C001B" w:tentative="1">
      <w:start w:val="1"/>
      <w:numFmt w:val="lowerRoman"/>
      <w:lvlText w:val="%6."/>
      <w:lvlJc w:val="right"/>
      <w:pPr>
        <w:tabs>
          <w:tab w:val="num" w:pos="4604"/>
        </w:tabs>
        <w:ind w:left="4604" w:hanging="180"/>
      </w:pPr>
    </w:lvl>
    <w:lvl w:ilvl="6" w:tplc="040C000F" w:tentative="1">
      <w:start w:val="1"/>
      <w:numFmt w:val="decimal"/>
      <w:lvlText w:val="%7."/>
      <w:lvlJc w:val="left"/>
      <w:pPr>
        <w:tabs>
          <w:tab w:val="num" w:pos="5324"/>
        </w:tabs>
        <w:ind w:left="5324" w:hanging="360"/>
      </w:pPr>
    </w:lvl>
    <w:lvl w:ilvl="7" w:tplc="040C0019" w:tentative="1">
      <w:start w:val="1"/>
      <w:numFmt w:val="lowerLetter"/>
      <w:lvlText w:val="%8."/>
      <w:lvlJc w:val="left"/>
      <w:pPr>
        <w:tabs>
          <w:tab w:val="num" w:pos="6044"/>
        </w:tabs>
        <w:ind w:left="6044" w:hanging="360"/>
      </w:pPr>
    </w:lvl>
    <w:lvl w:ilvl="8" w:tplc="040C001B" w:tentative="1">
      <w:start w:val="1"/>
      <w:numFmt w:val="lowerRoman"/>
      <w:lvlText w:val="%9."/>
      <w:lvlJc w:val="right"/>
      <w:pPr>
        <w:tabs>
          <w:tab w:val="num" w:pos="6764"/>
        </w:tabs>
        <w:ind w:left="6764" w:hanging="180"/>
      </w:pPr>
    </w:lvl>
  </w:abstractNum>
  <w:abstractNum w:abstractNumId="35">
    <w:nsid w:val="68B53118"/>
    <w:multiLevelType w:val="multilevel"/>
    <w:tmpl w:val="E1DC350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C9B4795"/>
    <w:multiLevelType w:val="hybridMultilevel"/>
    <w:tmpl w:val="B400E7FA"/>
    <w:lvl w:ilvl="0" w:tplc="CDD01D2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Time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6FEE445A"/>
    <w:multiLevelType w:val="hybridMultilevel"/>
    <w:tmpl w:val="32F2F4C4"/>
    <w:lvl w:ilvl="0" w:tplc="BFF0D8E6">
      <w:start w:val="1"/>
      <w:numFmt w:val="lowerLetter"/>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7F535BE"/>
    <w:multiLevelType w:val="multilevel"/>
    <w:tmpl w:val="040C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25"/>
  </w:num>
  <w:num w:numId="2">
    <w:abstractNumId w:val="35"/>
  </w:num>
  <w:num w:numId="3">
    <w:abstractNumId w:val="6"/>
  </w:num>
  <w:num w:numId="4">
    <w:abstractNumId w:val="14"/>
  </w:num>
  <w:num w:numId="5">
    <w:abstractNumId w:val="19"/>
  </w:num>
  <w:num w:numId="6">
    <w:abstractNumId w:val="5"/>
  </w:num>
  <w:num w:numId="7">
    <w:abstractNumId w:val="9"/>
  </w:num>
  <w:num w:numId="8">
    <w:abstractNumId w:val="16"/>
  </w:num>
  <w:num w:numId="9">
    <w:abstractNumId w:val="15"/>
  </w:num>
  <w:num w:numId="10">
    <w:abstractNumId w:val="36"/>
  </w:num>
  <w:num w:numId="11">
    <w:abstractNumId w:val="21"/>
  </w:num>
  <w:num w:numId="12">
    <w:abstractNumId w:val="27"/>
  </w:num>
  <w:num w:numId="13">
    <w:abstractNumId w:val="31"/>
  </w:num>
  <w:num w:numId="14">
    <w:abstractNumId w:val="20"/>
  </w:num>
  <w:num w:numId="15">
    <w:abstractNumId w:val="22"/>
  </w:num>
  <w:num w:numId="16">
    <w:abstractNumId w:val="0"/>
  </w:num>
  <w:num w:numId="17">
    <w:abstractNumId w:val="0"/>
  </w:num>
  <w:num w:numId="18">
    <w:abstractNumId w:val="3"/>
  </w:num>
  <w:num w:numId="19">
    <w:abstractNumId w:val="2"/>
  </w:num>
  <w:num w:numId="20">
    <w:abstractNumId w:val="34"/>
  </w:num>
  <w:num w:numId="21">
    <w:abstractNumId w:val="4"/>
  </w:num>
  <w:num w:numId="22">
    <w:abstractNumId w:val="18"/>
  </w:num>
  <w:num w:numId="23">
    <w:abstractNumId w:val="7"/>
  </w:num>
  <w:num w:numId="24">
    <w:abstractNumId w:val="17"/>
  </w:num>
  <w:num w:numId="25">
    <w:abstractNumId w:val="8"/>
  </w:num>
  <w:num w:numId="26">
    <w:abstractNumId w:val="33"/>
  </w:num>
  <w:num w:numId="27">
    <w:abstractNumId w:val="32"/>
  </w:num>
  <w:num w:numId="28">
    <w:abstractNumId w:val="13"/>
  </w:num>
  <w:num w:numId="29">
    <w:abstractNumId w:val="12"/>
  </w:num>
  <w:num w:numId="30">
    <w:abstractNumId w:val="28"/>
  </w:num>
  <w:num w:numId="31">
    <w:abstractNumId w:val="26"/>
  </w:num>
  <w:num w:numId="32">
    <w:abstractNumId w:val="39"/>
  </w:num>
  <w:num w:numId="33">
    <w:abstractNumId w:val="37"/>
  </w:num>
  <w:num w:numId="34">
    <w:abstractNumId w:val="11"/>
  </w:num>
  <w:num w:numId="35">
    <w:abstractNumId w:val="30"/>
  </w:num>
  <w:num w:numId="36">
    <w:abstractNumId w:val="38"/>
  </w:num>
  <w:num w:numId="37">
    <w:abstractNumId w:val="23"/>
  </w:num>
  <w:num w:numId="38">
    <w:abstractNumId w:val="29"/>
  </w:num>
  <w:num w:numId="39">
    <w:abstractNumId w:val="24"/>
  </w:num>
  <w:num w:numId="40">
    <w:abstractNumId w:val="10"/>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4F9"/>
    <w:rsid w:val="000C64F9"/>
    <w:rsid w:val="001228E3"/>
    <w:rsid w:val="001242B0"/>
    <w:rsid w:val="00151110"/>
    <w:rsid w:val="00152A02"/>
    <w:rsid w:val="002419F9"/>
    <w:rsid w:val="002E115B"/>
    <w:rsid w:val="002E677F"/>
    <w:rsid w:val="002F0E86"/>
    <w:rsid w:val="003748A8"/>
    <w:rsid w:val="00385E95"/>
    <w:rsid w:val="00436416"/>
    <w:rsid w:val="004847D2"/>
    <w:rsid w:val="00486BB9"/>
    <w:rsid w:val="00593505"/>
    <w:rsid w:val="005E12C1"/>
    <w:rsid w:val="00627073"/>
    <w:rsid w:val="0063717B"/>
    <w:rsid w:val="006816D6"/>
    <w:rsid w:val="006B4D75"/>
    <w:rsid w:val="007B7B77"/>
    <w:rsid w:val="007F58F5"/>
    <w:rsid w:val="00896FFD"/>
    <w:rsid w:val="0095054E"/>
    <w:rsid w:val="00A35ECB"/>
    <w:rsid w:val="00AB2766"/>
    <w:rsid w:val="00AD210D"/>
    <w:rsid w:val="00B155AC"/>
    <w:rsid w:val="00B45504"/>
    <w:rsid w:val="00B87A08"/>
    <w:rsid w:val="00BC0F47"/>
    <w:rsid w:val="00CA19DC"/>
    <w:rsid w:val="00D41EBD"/>
    <w:rsid w:val="00D66473"/>
    <w:rsid w:val="00D805EA"/>
    <w:rsid w:val="00D82E5A"/>
    <w:rsid w:val="00D83EE4"/>
    <w:rsid w:val="00DC1CA7"/>
    <w:rsid w:val="00DC2881"/>
    <w:rsid w:val="00DF43C7"/>
    <w:rsid w:val="00E72A5E"/>
    <w:rsid w:val="00F96C36"/>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semiHidden="0" w:uiPriority="39" w:unhideWhenUsed="0"/>
    <w:lsdException w:name="toc 2" w:semiHidden="0" w:uiPriority="39"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sdException w:name="Normal Indent" w:semiHidden="0" w:unhideWhenUsed="0"/>
    <w:lsdException w:name="footnote text" w:semiHidden="0" w:uiPriority="99" w:unhideWhenUsed="0"/>
    <w:lsdException w:name="annotation text" w:semiHidden="0" w:unhideWhenUsed="0"/>
    <w:lsdException w:name="header" w:semiHidden="0" w:uiPriority="99" w:unhideWhenUsed="0"/>
    <w:lsdException w:name="footer" w:semiHidden="0" w:uiPriority="99" w:unhideWhenUsed="0"/>
    <w:lsdException w:name="index heading" w:semiHidden="0" w:unhideWhenUsed="0"/>
    <w:lsdException w:name="caption" w:semiHidden="0" w:uiPriority="35" w:unhideWhenUsed="0" w:qFormat="1"/>
    <w:lsdException w:name="table of figures" w:semiHidden="0" w:unhideWhenUsed="0"/>
    <w:lsdException w:name="envelope address" w:semiHidden="0" w:unhideWhenUsed="0"/>
    <w:lsdException w:name="envelope return" w:semiHidden="0" w:unhideWhenUsed="0"/>
    <w:lsdException w:name="footnote reference" w:semiHidden="0" w:uiPriority="99" w:unhideWhenUsed="0"/>
    <w:lsdException w:name="annotation reference" w:semiHidden="0" w:unhideWhenUsed="0"/>
    <w:lsdException w:name="line number" w:semiHidden="0" w:unhideWhenUsed="0"/>
    <w:lsdException w:name="page number" w:semiHidden="0" w:unhideWhenUsed="0"/>
    <w:lsdException w:name="endnote reference" w:semiHidden="0" w:uiPriority="99" w:unhideWhenUsed="0"/>
    <w:lsdException w:name="endnote text" w:semiHidden="0" w:uiPriority="99" w:unhideWhenUsed="0"/>
    <w:lsdException w:name="table of authorities" w:semiHidden="0" w:unhideWhenUsed="0"/>
    <w:lsdException w:name="macro" w:semiHidden="0" w:unhideWhenUsed="0"/>
    <w:lsdException w:name="toa heading" w:semiHidden="0" w:unhideWhenUsed="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Closing" w:semiHidden="0" w:unhideWhenUsed="0"/>
    <w:lsdException w:name="Signature" w:semiHidden="0" w:unhideWhenUsed="0"/>
    <w:lsdException w:name="Default Paragraph Font" w:semiHidden="0" w:uiPriority="1" w:unhideWhenUsed="0"/>
    <w:lsdException w:name="Body Text" w:semiHidden="0" w:uiPriority="1" w:unhideWhenUsed="0" w:qFormat="1"/>
    <w:lsdException w:name="Body Text Indent"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qFormat="1"/>
    <w:lsdException w:name="Emphasis" w:semiHidden="0" w:unhideWhenUsed="0" w:qFormat="1"/>
    <w:lsdException w:name="Document Map" w:semiHidden="0" w:unhideWhenUsed="0"/>
    <w:lsdException w:name="Plain Text" w:semiHidden="0" w:unhideWhenUsed="0"/>
    <w:lsdException w:name="E-mail Signature" w:semiHidden="0" w:unhideWhenUsed="0"/>
    <w:lsdException w:name="HTML Top of Form" w:semiHidden="0" w:unhideWhenUsed="0"/>
    <w:lsdException w:name="HTML Bottom of Form" w:semiHidden="0" w:unhideWhenUsed="0"/>
    <w:lsdException w:name="Normal (Web)" w:semiHidden="0" w:uiPriority="99"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annotation subject" w:semiHidden="0" w:unhideWhenUsed="0"/>
    <w:lsdException w:name="No List" w:semiHidden="0" w:uiPriority="99" w:unhideWhenUsed="0"/>
    <w:lsdException w:name="Outline List 1" w:semiHidden="0" w:unhideWhenUsed="0"/>
    <w:lsdException w:name="Outline List 2" w:semiHidden="0" w:unhideWhenUsed="0"/>
    <w:lsdException w:name="Outline List 3" w:semiHidden="0" w:unhideWhenUsed="0"/>
    <w:lsdException w:name="Balloon Text" w:semiHidden="0" w:uiPriority="99" w:unhideWhenUsed="0"/>
    <w:lsdException w:name="Table Grid" w:semiHidden="0" w:uiPriority="59" w:unhideWhenUsed="0"/>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semiHidden="0" w:uiPriority="99" w:unhideWhenUsed="0"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uiPriority="62"/>
    <w:lsdException w:name="List Paragraph" w:semiHidden="0" w:uiPriority="34" w:unhideWhenUsed="0" w:qFormat="1"/>
    <w:lsdException w:name="Quote" w:semiHidden="0" w:uiPriority="64" w:unhideWhenUsed="0" w:qFormat="1"/>
    <w:lsdException w:name="Intense Quote" w:semiHidden="0" w:uiPriority="65"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semiHidden="0" w:uiPriority="71" w:unhideWhenUsed="0"/>
    <w:lsdException w:name="Colorful List Accent 1" w:semiHidden="0" w:uiPriority="34" w:unhideWhenUsed="0" w:qFormat="1"/>
    <w:lsdException w:name="Colorful Grid Accent 1" w:semiHidden="0" w:uiPriority="73" w:unhideWhenUsed="0" w:qFormat="1"/>
    <w:lsdException w:name="Light Shading Accent 2" w:semiHidden="0" w:uiPriority="60" w:unhideWhenUsed="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61"/>
    <w:lsdException w:name="Light Grid Accent 4" w:uiPriority="72"/>
    <w:lsdException w:name="Medium Shading 1 Accent 4" w:uiPriority="6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39" w:qFormat="1"/>
  </w:latentStyles>
  <w:style w:type="paragraph" w:default="1" w:styleId="Normal">
    <w:name w:val="Normal"/>
    <w:qFormat/>
    <w:rsid w:val="00896FFD"/>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896FFD"/>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896FFD"/>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896FFD"/>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link w:val="Titre4Car"/>
    <w:qFormat/>
    <w:rsid w:val="00D66473"/>
    <w:pPr>
      <w:keepNext/>
      <w:ind w:left="567"/>
      <w:outlineLvl w:val="3"/>
    </w:pPr>
    <w:rPr>
      <w:bCs/>
      <w:szCs w:val="28"/>
      <w:u w:val="single"/>
    </w:rPr>
  </w:style>
  <w:style w:type="character" w:default="1" w:styleId="Policepardfaut">
    <w:name w:val="Default Paragraph Font"/>
    <w:uiPriority w:val="1"/>
    <w:semiHidden/>
    <w:unhideWhenUsed/>
    <w:rsid w:val="00896FF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896FFD"/>
  </w:style>
  <w:style w:type="paragraph" w:styleId="Textedebulles">
    <w:name w:val="Balloon Text"/>
    <w:basedOn w:val="Normal"/>
    <w:link w:val="TextedebullesCar"/>
    <w:uiPriority w:val="99"/>
    <w:unhideWhenUsed/>
    <w:rsid w:val="00896FF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896FFD"/>
    <w:rPr>
      <w:rFonts w:ascii="Tahoma" w:eastAsiaTheme="minorHAnsi" w:hAnsi="Tahoma" w:cs="Tahoma"/>
      <w:sz w:val="16"/>
      <w:szCs w:val="16"/>
      <w:lang w:eastAsia="en-US"/>
    </w:rPr>
  </w:style>
  <w:style w:type="character" w:styleId="Appeldenotedefin">
    <w:name w:val="endnote reference"/>
    <w:basedOn w:val="Policepardfaut"/>
    <w:uiPriority w:val="99"/>
    <w:unhideWhenUsed/>
    <w:rsid w:val="00896FFD"/>
    <w:rPr>
      <w:vertAlign w:val="superscript"/>
    </w:rPr>
  </w:style>
  <w:style w:type="character" w:styleId="Appelnotedebasdep">
    <w:name w:val="footnote reference"/>
    <w:basedOn w:val="Policepardfaut"/>
    <w:uiPriority w:val="99"/>
    <w:unhideWhenUsed/>
    <w:rsid w:val="00896FFD"/>
    <w:rPr>
      <w:b/>
      <w:color w:val="1C748E"/>
      <w:sz w:val="22"/>
      <w:vertAlign w:val="superscript"/>
    </w:rPr>
  </w:style>
  <w:style w:type="paragraph" w:customStyle="1" w:styleId="C4Encadrcontexte">
    <w:name w:val="C4 Encadré contexte"/>
    <w:basedOn w:val="Normal"/>
    <w:qFormat/>
    <w:rsid w:val="00896FFD"/>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896FFD"/>
    <w:pPr>
      <w:spacing w:before="240" w:after="0"/>
    </w:pPr>
    <w:rPr>
      <w:b/>
      <w:caps/>
      <w:color w:val="9E1F63"/>
    </w:rPr>
  </w:style>
  <w:style w:type="paragraph" w:customStyle="1" w:styleId="Encadrdansdocument">
    <w:name w:val="Encadré dans document"/>
    <w:basedOn w:val="C4Encadrcontexte"/>
    <w:qFormat/>
    <w:rsid w:val="00896FFD"/>
    <w:pPr>
      <w:pBdr>
        <w:left w:val="single" w:sz="36" w:space="11" w:color="1C748E"/>
      </w:pBdr>
      <w:shd w:val="solid" w:color="D2E3E8" w:fill="auto"/>
    </w:pPr>
  </w:style>
  <w:style w:type="paragraph" w:customStyle="1" w:styleId="Encadrdocumenttitre">
    <w:name w:val="Encadré document titre"/>
    <w:basedOn w:val="Encadrdansdocument"/>
    <w:qFormat/>
    <w:rsid w:val="00896FFD"/>
    <w:pPr>
      <w:spacing w:before="240" w:after="0"/>
    </w:pPr>
    <w:rPr>
      <w:b/>
      <w:caps/>
      <w:color w:val="1C748E"/>
    </w:rPr>
  </w:style>
  <w:style w:type="paragraph" w:styleId="En-tte">
    <w:name w:val="header"/>
    <w:basedOn w:val="Normal"/>
    <w:link w:val="En-tteCar"/>
    <w:uiPriority w:val="99"/>
    <w:unhideWhenUsed/>
    <w:rsid w:val="00896FFD"/>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896FFD"/>
    <w:rPr>
      <w:rFonts w:ascii="DINPro-Bold" w:eastAsiaTheme="minorHAnsi" w:hAnsi="DINPro-Bold" w:cstheme="minorBidi"/>
      <w:b/>
      <w:color w:val="3229A7"/>
      <w:sz w:val="24"/>
      <w:szCs w:val="22"/>
      <w:lang w:eastAsia="en-US"/>
    </w:rPr>
  </w:style>
  <w:style w:type="paragraph" w:customStyle="1" w:styleId="Entte2">
    <w:name w:val="Entête 2"/>
    <w:basedOn w:val="En-tte"/>
    <w:qFormat/>
    <w:rsid w:val="00896FFD"/>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896FFD"/>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rsid w:val="00896FF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896FFD"/>
    <w:rPr>
      <w:color w:val="0000FF" w:themeColor="hyperlink"/>
      <w:u w:val="single"/>
    </w:rPr>
  </w:style>
  <w:style w:type="table" w:styleId="Listeclaire-Accent4">
    <w:name w:val="Light List Accent 4"/>
    <w:basedOn w:val="TableauNormal"/>
    <w:uiPriority w:val="61"/>
    <w:rsid w:val="00896FFD"/>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unhideWhenUsed/>
    <w:rsid w:val="00896FF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896FFD"/>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rsid w:val="00896FFD"/>
    <w:rPr>
      <w:rFonts w:ascii="Arial" w:eastAsiaTheme="minorHAnsi" w:hAnsi="Arial" w:cstheme="minorBidi"/>
      <w:sz w:val="16"/>
      <w:lang w:eastAsia="en-US"/>
    </w:rPr>
  </w:style>
  <w:style w:type="paragraph" w:styleId="Notedefin">
    <w:name w:val="endnote text"/>
    <w:basedOn w:val="Normal"/>
    <w:link w:val="NotedefinCar"/>
    <w:uiPriority w:val="99"/>
    <w:unhideWhenUsed/>
    <w:rsid w:val="00896FFD"/>
    <w:pPr>
      <w:spacing w:after="0" w:line="240" w:lineRule="auto"/>
    </w:pPr>
    <w:rPr>
      <w:szCs w:val="20"/>
    </w:rPr>
  </w:style>
  <w:style w:type="character" w:customStyle="1" w:styleId="Titre1Car">
    <w:name w:val="Titre 1 Car"/>
    <w:aliases w:val="c4 Car"/>
    <w:basedOn w:val="Policepardfaut"/>
    <w:link w:val="Titre1"/>
    <w:uiPriority w:val="9"/>
    <w:rsid w:val="00896FFD"/>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896FFD"/>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896FFD"/>
    <w:rPr>
      <w:rFonts w:ascii="Arial" w:eastAsiaTheme="majorEastAsia" w:hAnsi="Arial" w:cstheme="majorBidi"/>
      <w:b/>
      <w:bCs/>
      <w:color w:val="1C748E"/>
      <w:szCs w:val="22"/>
      <w:lang w:eastAsia="en-US"/>
    </w:rPr>
  </w:style>
  <w:style w:type="character" w:customStyle="1" w:styleId="Titre4Car">
    <w:name w:val="Titre 4 Car"/>
    <w:link w:val="Titre4"/>
    <w:rsid w:val="00D66473"/>
    <w:rPr>
      <w:rFonts w:ascii="Arial" w:hAnsi="Arial"/>
      <w:bCs/>
      <w:szCs w:val="28"/>
      <w:u w:val="single"/>
    </w:rPr>
  </w:style>
  <w:style w:type="character" w:customStyle="1" w:styleId="NotedefinCar">
    <w:name w:val="Note de fin Car"/>
    <w:basedOn w:val="Policepardfaut"/>
    <w:link w:val="Notedefin"/>
    <w:uiPriority w:val="99"/>
    <w:rsid w:val="00896FFD"/>
    <w:rPr>
      <w:rFonts w:ascii="Arial" w:eastAsiaTheme="minorHAnsi" w:hAnsi="Arial" w:cstheme="minorBidi"/>
      <w:lang w:eastAsia="en-US"/>
    </w:rPr>
  </w:style>
  <w:style w:type="paragraph" w:styleId="Paragraphedeliste">
    <w:name w:val="List Paragraph"/>
    <w:basedOn w:val="Normal"/>
    <w:uiPriority w:val="34"/>
    <w:rsid w:val="00896FFD"/>
    <w:pPr>
      <w:spacing w:after="240"/>
      <w:ind w:left="720"/>
      <w:contextualSpacing/>
    </w:pPr>
  </w:style>
  <w:style w:type="paragraph" w:styleId="Pieddepage">
    <w:name w:val="footer"/>
    <w:basedOn w:val="Normal"/>
    <w:link w:val="PieddepageCar"/>
    <w:uiPriority w:val="99"/>
    <w:unhideWhenUsed/>
    <w:rsid w:val="00896FFD"/>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896FFD"/>
    <w:rPr>
      <w:rFonts w:ascii="DINPro-Medium" w:eastAsiaTheme="minorHAnsi" w:hAnsi="DINPro-Medium" w:cstheme="minorBidi"/>
      <w:sz w:val="14"/>
      <w:szCs w:val="22"/>
      <w:shd w:val="clear" w:color="auto" w:fill="E5E3F1"/>
      <w:lang w:eastAsia="en-US"/>
    </w:rPr>
  </w:style>
  <w:style w:type="paragraph" w:styleId="Sous-titre">
    <w:name w:val="Subtitle"/>
    <w:basedOn w:val="Normal"/>
    <w:next w:val="Normal"/>
    <w:link w:val="Sous-titreCar"/>
    <w:uiPriority w:val="11"/>
    <w:rsid w:val="00896FFD"/>
    <w:pPr>
      <w:numPr>
        <w:ilvl w:val="1"/>
      </w:numPr>
      <w:spacing w:line="240" w:lineRule="auto"/>
      <w:jc w:val="center"/>
    </w:pPr>
    <w:rPr>
      <w:rFonts w:eastAsiaTheme="majorEastAsia" w:cstheme="majorBidi"/>
      <w:iCs/>
      <w:color w:val="1C748E"/>
      <w:spacing w:val="15"/>
      <w:sz w:val="42"/>
      <w:szCs w:val="24"/>
    </w:rPr>
  </w:style>
  <w:style w:type="character" w:customStyle="1" w:styleId="Sous-titreCar">
    <w:name w:val="Sous-titre Car"/>
    <w:basedOn w:val="Policepardfaut"/>
    <w:link w:val="Sous-titre"/>
    <w:uiPriority w:val="11"/>
    <w:rsid w:val="00896FFD"/>
    <w:rPr>
      <w:rFonts w:ascii="Arial" w:eastAsiaTheme="majorEastAsia" w:hAnsi="Arial" w:cstheme="majorBidi"/>
      <w:iCs/>
      <w:color w:val="1C748E"/>
      <w:spacing w:val="15"/>
      <w:sz w:val="42"/>
      <w:szCs w:val="24"/>
      <w:lang w:eastAsia="en-US"/>
    </w:rPr>
  </w:style>
  <w:style w:type="table" w:customStyle="1" w:styleId="Tableauentte1L1C">
    <w:name w:val="Tableau entête 1L1C"/>
    <w:basedOn w:val="TableauNormal"/>
    <w:uiPriority w:val="99"/>
    <w:rsid w:val="00896FFD"/>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896FFD"/>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itre">
    <w:name w:val="Title"/>
    <w:basedOn w:val="Normal"/>
    <w:next w:val="Normal"/>
    <w:link w:val="TitreCar"/>
    <w:uiPriority w:val="10"/>
    <w:rsid w:val="00896FFD"/>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
    <w:name w:val="Titre Car"/>
    <w:basedOn w:val="Policepardfaut"/>
    <w:link w:val="Titre"/>
    <w:uiPriority w:val="10"/>
    <w:rsid w:val="00896FFD"/>
    <w:rPr>
      <w:rFonts w:ascii="Arial" w:eastAsiaTheme="majorEastAsia" w:hAnsi="Arial" w:cstheme="majorBidi"/>
      <w:b/>
      <w:color w:val="1C748E"/>
      <w:spacing w:val="5"/>
      <w:kern w:val="28"/>
      <w:sz w:val="42"/>
      <w:szCs w:val="52"/>
      <w:shd w:val="solid" w:color="FFFFFF" w:themeColor="background1" w:fill="auto"/>
      <w:lang w:eastAsia="en-US"/>
    </w:rPr>
  </w:style>
  <w:style w:type="paragraph" w:customStyle="1" w:styleId="Titre1c0">
    <w:name w:val="Titre 1 c0"/>
    <w:basedOn w:val="Titre1"/>
    <w:qFormat/>
    <w:rsid w:val="00896FFD"/>
    <w:rPr>
      <w:color w:val="39368F"/>
    </w:rPr>
  </w:style>
  <w:style w:type="paragraph" w:customStyle="1" w:styleId="Titre1c3">
    <w:name w:val="Titre 1 c3"/>
    <w:basedOn w:val="Titre1"/>
    <w:qFormat/>
    <w:rsid w:val="00896FFD"/>
    <w:rPr>
      <w:color w:val="33AE90"/>
    </w:rPr>
  </w:style>
  <w:style w:type="paragraph" w:customStyle="1" w:styleId="Titre1c2">
    <w:name w:val="Titre 1 c2"/>
    <w:basedOn w:val="Titre1c3"/>
    <w:qFormat/>
    <w:rsid w:val="00896FFD"/>
    <w:rPr>
      <w:color w:val="FD5248"/>
    </w:rPr>
  </w:style>
  <w:style w:type="paragraph" w:styleId="TM1">
    <w:name w:val="toc 1"/>
    <w:aliases w:val="TM 1 c4"/>
    <w:basedOn w:val="Titre1"/>
    <w:next w:val="Normal"/>
    <w:autoRedefine/>
    <w:uiPriority w:val="39"/>
    <w:unhideWhenUsed/>
    <w:rsid w:val="00896FFD"/>
    <w:pPr>
      <w:tabs>
        <w:tab w:val="right" w:leader="dot" w:pos="9062"/>
      </w:tabs>
      <w:spacing w:before="360" w:line="360" w:lineRule="auto"/>
    </w:pPr>
    <w:rPr>
      <w:noProof/>
      <w:sz w:val="24"/>
    </w:rPr>
  </w:style>
  <w:style w:type="paragraph" w:customStyle="1" w:styleId="TM1c0">
    <w:name w:val="TM 1 c0"/>
    <w:basedOn w:val="TM1"/>
    <w:qFormat/>
    <w:rsid w:val="00896FFD"/>
    <w:rPr>
      <w:color w:val="39368F"/>
    </w:rPr>
  </w:style>
  <w:style w:type="paragraph" w:customStyle="1" w:styleId="TM1c3">
    <w:name w:val="TM 1 c3"/>
    <w:basedOn w:val="TM1"/>
    <w:qFormat/>
    <w:rsid w:val="00896FFD"/>
    <w:rPr>
      <w:color w:val="33AE90"/>
    </w:rPr>
  </w:style>
  <w:style w:type="paragraph" w:customStyle="1" w:styleId="TM1c2">
    <w:name w:val="TM 1 c2"/>
    <w:basedOn w:val="TM1c3"/>
    <w:qFormat/>
    <w:rsid w:val="00896FFD"/>
    <w:rPr>
      <w:color w:val="FD5248"/>
    </w:rPr>
  </w:style>
  <w:style w:type="paragraph" w:styleId="TM2">
    <w:name w:val="toc 2"/>
    <w:basedOn w:val="Normal"/>
    <w:next w:val="Normal"/>
    <w:autoRedefine/>
    <w:uiPriority w:val="39"/>
    <w:unhideWhenUsed/>
    <w:rsid w:val="00896FFD"/>
    <w:pPr>
      <w:numPr>
        <w:numId w:val="40"/>
      </w:numPr>
      <w:tabs>
        <w:tab w:val="left" w:pos="425"/>
        <w:tab w:val="right" w:leader="dot" w:pos="9062"/>
      </w:tabs>
      <w:spacing w:after="100"/>
    </w:pPr>
  </w:style>
  <w:style w:type="table" w:styleId="Tramemoyenne1-Accent4">
    <w:name w:val="Medium Shading 1 Accent 4"/>
    <w:basedOn w:val="TableauNormal"/>
    <w:uiPriority w:val="63"/>
    <w:rsid w:val="00896FFD"/>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semiHidden="0" w:uiPriority="39" w:unhideWhenUsed="0"/>
    <w:lsdException w:name="toc 2" w:semiHidden="0" w:uiPriority="39"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sdException w:name="Normal Indent" w:semiHidden="0" w:unhideWhenUsed="0"/>
    <w:lsdException w:name="footnote text" w:semiHidden="0" w:uiPriority="99" w:unhideWhenUsed="0"/>
    <w:lsdException w:name="annotation text" w:semiHidden="0" w:unhideWhenUsed="0"/>
    <w:lsdException w:name="header" w:semiHidden="0" w:uiPriority="99" w:unhideWhenUsed="0"/>
    <w:lsdException w:name="footer" w:semiHidden="0" w:uiPriority="99" w:unhideWhenUsed="0"/>
    <w:lsdException w:name="index heading" w:semiHidden="0" w:unhideWhenUsed="0"/>
    <w:lsdException w:name="caption" w:semiHidden="0" w:uiPriority="35" w:unhideWhenUsed="0" w:qFormat="1"/>
    <w:lsdException w:name="table of figures" w:semiHidden="0" w:unhideWhenUsed="0"/>
    <w:lsdException w:name="envelope address" w:semiHidden="0" w:unhideWhenUsed="0"/>
    <w:lsdException w:name="envelope return" w:semiHidden="0" w:unhideWhenUsed="0"/>
    <w:lsdException w:name="footnote reference" w:semiHidden="0" w:uiPriority="99" w:unhideWhenUsed="0"/>
    <w:lsdException w:name="annotation reference" w:semiHidden="0" w:unhideWhenUsed="0"/>
    <w:lsdException w:name="line number" w:semiHidden="0" w:unhideWhenUsed="0"/>
    <w:lsdException w:name="page number" w:semiHidden="0" w:unhideWhenUsed="0"/>
    <w:lsdException w:name="endnote reference" w:semiHidden="0" w:uiPriority="99" w:unhideWhenUsed="0"/>
    <w:lsdException w:name="endnote text" w:semiHidden="0" w:uiPriority="99" w:unhideWhenUsed="0"/>
    <w:lsdException w:name="table of authorities" w:semiHidden="0" w:unhideWhenUsed="0"/>
    <w:lsdException w:name="macro" w:semiHidden="0" w:unhideWhenUsed="0"/>
    <w:lsdException w:name="toa heading" w:semiHidden="0" w:unhideWhenUsed="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Closing" w:semiHidden="0" w:unhideWhenUsed="0"/>
    <w:lsdException w:name="Signature" w:semiHidden="0" w:unhideWhenUsed="0"/>
    <w:lsdException w:name="Default Paragraph Font" w:semiHidden="0" w:uiPriority="1" w:unhideWhenUsed="0"/>
    <w:lsdException w:name="Body Text" w:semiHidden="0" w:uiPriority="1" w:unhideWhenUsed="0" w:qFormat="1"/>
    <w:lsdException w:name="Body Text Indent"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qFormat="1"/>
    <w:lsdException w:name="Emphasis" w:semiHidden="0" w:unhideWhenUsed="0" w:qFormat="1"/>
    <w:lsdException w:name="Document Map" w:semiHidden="0" w:unhideWhenUsed="0"/>
    <w:lsdException w:name="Plain Text" w:semiHidden="0" w:unhideWhenUsed="0"/>
    <w:lsdException w:name="E-mail Signature" w:semiHidden="0" w:unhideWhenUsed="0"/>
    <w:lsdException w:name="HTML Top of Form" w:semiHidden="0" w:unhideWhenUsed="0"/>
    <w:lsdException w:name="HTML Bottom of Form" w:semiHidden="0" w:unhideWhenUsed="0"/>
    <w:lsdException w:name="Normal (Web)" w:semiHidden="0" w:uiPriority="99"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annotation subject" w:semiHidden="0" w:unhideWhenUsed="0"/>
    <w:lsdException w:name="No List" w:semiHidden="0" w:uiPriority="99" w:unhideWhenUsed="0"/>
    <w:lsdException w:name="Outline List 1" w:semiHidden="0" w:unhideWhenUsed="0"/>
    <w:lsdException w:name="Outline List 2" w:semiHidden="0" w:unhideWhenUsed="0"/>
    <w:lsdException w:name="Outline List 3" w:semiHidden="0" w:unhideWhenUsed="0"/>
    <w:lsdException w:name="Balloon Text" w:semiHidden="0" w:uiPriority="99" w:unhideWhenUsed="0"/>
    <w:lsdException w:name="Table Grid" w:semiHidden="0" w:uiPriority="59" w:unhideWhenUsed="0"/>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semiHidden="0" w:uiPriority="99" w:unhideWhenUsed="0"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uiPriority="62"/>
    <w:lsdException w:name="List Paragraph" w:semiHidden="0" w:uiPriority="34" w:unhideWhenUsed="0" w:qFormat="1"/>
    <w:lsdException w:name="Quote" w:semiHidden="0" w:uiPriority="64" w:unhideWhenUsed="0" w:qFormat="1"/>
    <w:lsdException w:name="Intense Quote" w:semiHidden="0" w:uiPriority="65"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semiHidden="0" w:uiPriority="71" w:unhideWhenUsed="0"/>
    <w:lsdException w:name="Colorful List Accent 1" w:semiHidden="0" w:uiPriority="34" w:unhideWhenUsed="0" w:qFormat="1"/>
    <w:lsdException w:name="Colorful Grid Accent 1" w:semiHidden="0" w:uiPriority="73" w:unhideWhenUsed="0" w:qFormat="1"/>
    <w:lsdException w:name="Light Shading Accent 2" w:semiHidden="0" w:uiPriority="60" w:unhideWhenUsed="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61"/>
    <w:lsdException w:name="Light Grid Accent 4" w:uiPriority="72"/>
    <w:lsdException w:name="Medium Shading 1 Accent 4" w:uiPriority="6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39" w:qFormat="1"/>
  </w:latentStyles>
  <w:style w:type="paragraph" w:default="1" w:styleId="Normal">
    <w:name w:val="Normal"/>
    <w:qFormat/>
    <w:rsid w:val="00896FFD"/>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896FFD"/>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896FFD"/>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896FFD"/>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link w:val="Titre4Car"/>
    <w:qFormat/>
    <w:rsid w:val="00D66473"/>
    <w:pPr>
      <w:keepNext/>
      <w:ind w:left="567"/>
      <w:outlineLvl w:val="3"/>
    </w:pPr>
    <w:rPr>
      <w:bCs/>
      <w:szCs w:val="28"/>
      <w:u w:val="single"/>
    </w:rPr>
  </w:style>
  <w:style w:type="character" w:default="1" w:styleId="Policepardfaut">
    <w:name w:val="Default Paragraph Font"/>
    <w:uiPriority w:val="1"/>
    <w:semiHidden/>
    <w:unhideWhenUsed/>
    <w:rsid w:val="00896FF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896FFD"/>
  </w:style>
  <w:style w:type="paragraph" w:styleId="Textedebulles">
    <w:name w:val="Balloon Text"/>
    <w:basedOn w:val="Normal"/>
    <w:link w:val="TextedebullesCar"/>
    <w:uiPriority w:val="99"/>
    <w:unhideWhenUsed/>
    <w:rsid w:val="00896FF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896FFD"/>
    <w:rPr>
      <w:rFonts w:ascii="Tahoma" w:eastAsiaTheme="minorHAnsi" w:hAnsi="Tahoma" w:cs="Tahoma"/>
      <w:sz w:val="16"/>
      <w:szCs w:val="16"/>
      <w:lang w:eastAsia="en-US"/>
    </w:rPr>
  </w:style>
  <w:style w:type="character" w:styleId="Appeldenotedefin">
    <w:name w:val="endnote reference"/>
    <w:basedOn w:val="Policepardfaut"/>
    <w:uiPriority w:val="99"/>
    <w:unhideWhenUsed/>
    <w:rsid w:val="00896FFD"/>
    <w:rPr>
      <w:vertAlign w:val="superscript"/>
    </w:rPr>
  </w:style>
  <w:style w:type="character" w:styleId="Appelnotedebasdep">
    <w:name w:val="footnote reference"/>
    <w:basedOn w:val="Policepardfaut"/>
    <w:uiPriority w:val="99"/>
    <w:unhideWhenUsed/>
    <w:rsid w:val="00896FFD"/>
    <w:rPr>
      <w:b/>
      <w:color w:val="1C748E"/>
      <w:sz w:val="22"/>
      <w:vertAlign w:val="superscript"/>
    </w:rPr>
  </w:style>
  <w:style w:type="paragraph" w:customStyle="1" w:styleId="C4Encadrcontexte">
    <w:name w:val="C4 Encadré contexte"/>
    <w:basedOn w:val="Normal"/>
    <w:qFormat/>
    <w:rsid w:val="00896FFD"/>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896FFD"/>
    <w:pPr>
      <w:spacing w:before="240" w:after="0"/>
    </w:pPr>
    <w:rPr>
      <w:b/>
      <w:caps/>
      <w:color w:val="9E1F63"/>
    </w:rPr>
  </w:style>
  <w:style w:type="paragraph" w:customStyle="1" w:styleId="Encadrdansdocument">
    <w:name w:val="Encadré dans document"/>
    <w:basedOn w:val="C4Encadrcontexte"/>
    <w:qFormat/>
    <w:rsid w:val="00896FFD"/>
    <w:pPr>
      <w:pBdr>
        <w:left w:val="single" w:sz="36" w:space="11" w:color="1C748E"/>
      </w:pBdr>
      <w:shd w:val="solid" w:color="D2E3E8" w:fill="auto"/>
    </w:pPr>
  </w:style>
  <w:style w:type="paragraph" w:customStyle="1" w:styleId="Encadrdocumenttitre">
    <w:name w:val="Encadré document titre"/>
    <w:basedOn w:val="Encadrdansdocument"/>
    <w:qFormat/>
    <w:rsid w:val="00896FFD"/>
    <w:pPr>
      <w:spacing w:before="240" w:after="0"/>
    </w:pPr>
    <w:rPr>
      <w:b/>
      <w:caps/>
      <w:color w:val="1C748E"/>
    </w:rPr>
  </w:style>
  <w:style w:type="paragraph" w:styleId="En-tte">
    <w:name w:val="header"/>
    <w:basedOn w:val="Normal"/>
    <w:link w:val="En-tteCar"/>
    <w:uiPriority w:val="99"/>
    <w:unhideWhenUsed/>
    <w:rsid w:val="00896FFD"/>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896FFD"/>
    <w:rPr>
      <w:rFonts w:ascii="DINPro-Bold" w:eastAsiaTheme="minorHAnsi" w:hAnsi="DINPro-Bold" w:cstheme="minorBidi"/>
      <w:b/>
      <w:color w:val="3229A7"/>
      <w:sz w:val="24"/>
      <w:szCs w:val="22"/>
      <w:lang w:eastAsia="en-US"/>
    </w:rPr>
  </w:style>
  <w:style w:type="paragraph" w:customStyle="1" w:styleId="Entte2">
    <w:name w:val="Entête 2"/>
    <w:basedOn w:val="En-tte"/>
    <w:qFormat/>
    <w:rsid w:val="00896FFD"/>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896FFD"/>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rsid w:val="00896FF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896FFD"/>
    <w:rPr>
      <w:color w:val="0000FF" w:themeColor="hyperlink"/>
      <w:u w:val="single"/>
    </w:rPr>
  </w:style>
  <w:style w:type="table" w:styleId="Listeclaire-Accent4">
    <w:name w:val="Light List Accent 4"/>
    <w:basedOn w:val="TableauNormal"/>
    <w:uiPriority w:val="61"/>
    <w:rsid w:val="00896FFD"/>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unhideWhenUsed/>
    <w:rsid w:val="00896FF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896FFD"/>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rsid w:val="00896FFD"/>
    <w:rPr>
      <w:rFonts w:ascii="Arial" w:eastAsiaTheme="minorHAnsi" w:hAnsi="Arial" w:cstheme="minorBidi"/>
      <w:sz w:val="16"/>
      <w:lang w:eastAsia="en-US"/>
    </w:rPr>
  </w:style>
  <w:style w:type="paragraph" w:styleId="Notedefin">
    <w:name w:val="endnote text"/>
    <w:basedOn w:val="Normal"/>
    <w:link w:val="NotedefinCar"/>
    <w:uiPriority w:val="99"/>
    <w:unhideWhenUsed/>
    <w:rsid w:val="00896FFD"/>
    <w:pPr>
      <w:spacing w:after="0" w:line="240" w:lineRule="auto"/>
    </w:pPr>
    <w:rPr>
      <w:szCs w:val="20"/>
    </w:rPr>
  </w:style>
  <w:style w:type="character" w:customStyle="1" w:styleId="Titre1Car">
    <w:name w:val="Titre 1 Car"/>
    <w:aliases w:val="c4 Car"/>
    <w:basedOn w:val="Policepardfaut"/>
    <w:link w:val="Titre1"/>
    <w:uiPriority w:val="9"/>
    <w:rsid w:val="00896FFD"/>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896FFD"/>
    <w:rPr>
      <w:rFonts w:ascii="Arial" w:eastAsiaTheme="majorEastAsia" w:hAnsi="Arial" w:cstheme="majorBidi"/>
      <w:b/>
      <w:bCs/>
      <w:color w:val="1C748E"/>
      <w:sz w:val="24"/>
      <w:szCs w:val="26"/>
      <w:lang w:eastAsia="en-US"/>
    </w:rPr>
  </w:style>
  <w:style w:type="character" w:customStyle="1" w:styleId="Titre3Car">
    <w:name w:val="Titre 3 Car"/>
    <w:basedOn w:val="Policepardfaut"/>
    <w:link w:val="Titre3"/>
    <w:uiPriority w:val="9"/>
    <w:rsid w:val="00896FFD"/>
    <w:rPr>
      <w:rFonts w:ascii="Arial" w:eastAsiaTheme="majorEastAsia" w:hAnsi="Arial" w:cstheme="majorBidi"/>
      <w:b/>
      <w:bCs/>
      <w:color w:val="1C748E"/>
      <w:szCs w:val="22"/>
      <w:lang w:eastAsia="en-US"/>
    </w:rPr>
  </w:style>
  <w:style w:type="character" w:customStyle="1" w:styleId="Titre4Car">
    <w:name w:val="Titre 4 Car"/>
    <w:link w:val="Titre4"/>
    <w:rsid w:val="00D66473"/>
    <w:rPr>
      <w:rFonts w:ascii="Arial" w:hAnsi="Arial"/>
      <w:bCs/>
      <w:szCs w:val="28"/>
      <w:u w:val="single"/>
    </w:rPr>
  </w:style>
  <w:style w:type="character" w:customStyle="1" w:styleId="NotedefinCar">
    <w:name w:val="Note de fin Car"/>
    <w:basedOn w:val="Policepardfaut"/>
    <w:link w:val="Notedefin"/>
    <w:uiPriority w:val="99"/>
    <w:rsid w:val="00896FFD"/>
    <w:rPr>
      <w:rFonts w:ascii="Arial" w:eastAsiaTheme="minorHAnsi" w:hAnsi="Arial" w:cstheme="minorBidi"/>
      <w:lang w:eastAsia="en-US"/>
    </w:rPr>
  </w:style>
  <w:style w:type="paragraph" w:styleId="Paragraphedeliste">
    <w:name w:val="List Paragraph"/>
    <w:basedOn w:val="Normal"/>
    <w:uiPriority w:val="34"/>
    <w:rsid w:val="00896FFD"/>
    <w:pPr>
      <w:spacing w:after="240"/>
      <w:ind w:left="720"/>
      <w:contextualSpacing/>
    </w:pPr>
  </w:style>
  <w:style w:type="paragraph" w:styleId="Pieddepage">
    <w:name w:val="footer"/>
    <w:basedOn w:val="Normal"/>
    <w:link w:val="PieddepageCar"/>
    <w:uiPriority w:val="99"/>
    <w:unhideWhenUsed/>
    <w:rsid w:val="00896FFD"/>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896FFD"/>
    <w:rPr>
      <w:rFonts w:ascii="DINPro-Medium" w:eastAsiaTheme="minorHAnsi" w:hAnsi="DINPro-Medium" w:cstheme="minorBidi"/>
      <w:sz w:val="14"/>
      <w:szCs w:val="22"/>
      <w:shd w:val="clear" w:color="auto" w:fill="E5E3F1"/>
      <w:lang w:eastAsia="en-US"/>
    </w:rPr>
  </w:style>
  <w:style w:type="paragraph" w:styleId="Sous-titre">
    <w:name w:val="Subtitle"/>
    <w:basedOn w:val="Normal"/>
    <w:next w:val="Normal"/>
    <w:link w:val="Sous-titreCar"/>
    <w:uiPriority w:val="11"/>
    <w:rsid w:val="00896FFD"/>
    <w:pPr>
      <w:numPr>
        <w:ilvl w:val="1"/>
      </w:numPr>
      <w:spacing w:line="240" w:lineRule="auto"/>
      <w:jc w:val="center"/>
    </w:pPr>
    <w:rPr>
      <w:rFonts w:eastAsiaTheme="majorEastAsia" w:cstheme="majorBidi"/>
      <w:iCs/>
      <w:color w:val="1C748E"/>
      <w:spacing w:val="15"/>
      <w:sz w:val="42"/>
      <w:szCs w:val="24"/>
    </w:rPr>
  </w:style>
  <w:style w:type="character" w:customStyle="1" w:styleId="Sous-titreCar">
    <w:name w:val="Sous-titre Car"/>
    <w:basedOn w:val="Policepardfaut"/>
    <w:link w:val="Sous-titre"/>
    <w:uiPriority w:val="11"/>
    <w:rsid w:val="00896FFD"/>
    <w:rPr>
      <w:rFonts w:ascii="Arial" w:eastAsiaTheme="majorEastAsia" w:hAnsi="Arial" w:cstheme="majorBidi"/>
      <w:iCs/>
      <w:color w:val="1C748E"/>
      <w:spacing w:val="15"/>
      <w:sz w:val="42"/>
      <w:szCs w:val="24"/>
      <w:lang w:eastAsia="en-US"/>
    </w:rPr>
  </w:style>
  <w:style w:type="table" w:customStyle="1" w:styleId="Tableauentte1L1C">
    <w:name w:val="Tableau entête 1L1C"/>
    <w:basedOn w:val="TableauNormal"/>
    <w:uiPriority w:val="99"/>
    <w:rsid w:val="00896FFD"/>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896FFD"/>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itre">
    <w:name w:val="Title"/>
    <w:basedOn w:val="Normal"/>
    <w:next w:val="Normal"/>
    <w:link w:val="TitreCar"/>
    <w:uiPriority w:val="10"/>
    <w:rsid w:val="00896FFD"/>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
    <w:name w:val="Titre Car"/>
    <w:basedOn w:val="Policepardfaut"/>
    <w:link w:val="Titre"/>
    <w:uiPriority w:val="10"/>
    <w:rsid w:val="00896FFD"/>
    <w:rPr>
      <w:rFonts w:ascii="Arial" w:eastAsiaTheme="majorEastAsia" w:hAnsi="Arial" w:cstheme="majorBidi"/>
      <w:b/>
      <w:color w:val="1C748E"/>
      <w:spacing w:val="5"/>
      <w:kern w:val="28"/>
      <w:sz w:val="42"/>
      <w:szCs w:val="52"/>
      <w:shd w:val="solid" w:color="FFFFFF" w:themeColor="background1" w:fill="auto"/>
      <w:lang w:eastAsia="en-US"/>
    </w:rPr>
  </w:style>
  <w:style w:type="paragraph" w:customStyle="1" w:styleId="Titre1c0">
    <w:name w:val="Titre 1 c0"/>
    <w:basedOn w:val="Titre1"/>
    <w:qFormat/>
    <w:rsid w:val="00896FFD"/>
    <w:rPr>
      <w:color w:val="39368F"/>
    </w:rPr>
  </w:style>
  <w:style w:type="paragraph" w:customStyle="1" w:styleId="Titre1c3">
    <w:name w:val="Titre 1 c3"/>
    <w:basedOn w:val="Titre1"/>
    <w:qFormat/>
    <w:rsid w:val="00896FFD"/>
    <w:rPr>
      <w:color w:val="33AE90"/>
    </w:rPr>
  </w:style>
  <w:style w:type="paragraph" w:customStyle="1" w:styleId="Titre1c2">
    <w:name w:val="Titre 1 c2"/>
    <w:basedOn w:val="Titre1c3"/>
    <w:qFormat/>
    <w:rsid w:val="00896FFD"/>
    <w:rPr>
      <w:color w:val="FD5248"/>
    </w:rPr>
  </w:style>
  <w:style w:type="paragraph" w:styleId="TM1">
    <w:name w:val="toc 1"/>
    <w:aliases w:val="TM 1 c4"/>
    <w:basedOn w:val="Titre1"/>
    <w:next w:val="Normal"/>
    <w:autoRedefine/>
    <w:uiPriority w:val="39"/>
    <w:unhideWhenUsed/>
    <w:rsid w:val="00896FFD"/>
    <w:pPr>
      <w:tabs>
        <w:tab w:val="right" w:leader="dot" w:pos="9062"/>
      </w:tabs>
      <w:spacing w:before="360" w:line="360" w:lineRule="auto"/>
    </w:pPr>
    <w:rPr>
      <w:noProof/>
      <w:sz w:val="24"/>
    </w:rPr>
  </w:style>
  <w:style w:type="paragraph" w:customStyle="1" w:styleId="TM1c0">
    <w:name w:val="TM 1 c0"/>
    <w:basedOn w:val="TM1"/>
    <w:qFormat/>
    <w:rsid w:val="00896FFD"/>
    <w:rPr>
      <w:color w:val="39368F"/>
    </w:rPr>
  </w:style>
  <w:style w:type="paragraph" w:customStyle="1" w:styleId="TM1c3">
    <w:name w:val="TM 1 c3"/>
    <w:basedOn w:val="TM1"/>
    <w:qFormat/>
    <w:rsid w:val="00896FFD"/>
    <w:rPr>
      <w:color w:val="33AE90"/>
    </w:rPr>
  </w:style>
  <w:style w:type="paragraph" w:customStyle="1" w:styleId="TM1c2">
    <w:name w:val="TM 1 c2"/>
    <w:basedOn w:val="TM1c3"/>
    <w:qFormat/>
    <w:rsid w:val="00896FFD"/>
    <w:rPr>
      <w:color w:val="FD5248"/>
    </w:rPr>
  </w:style>
  <w:style w:type="paragraph" w:styleId="TM2">
    <w:name w:val="toc 2"/>
    <w:basedOn w:val="Normal"/>
    <w:next w:val="Normal"/>
    <w:autoRedefine/>
    <w:uiPriority w:val="39"/>
    <w:unhideWhenUsed/>
    <w:rsid w:val="00896FFD"/>
    <w:pPr>
      <w:numPr>
        <w:numId w:val="40"/>
      </w:numPr>
      <w:tabs>
        <w:tab w:val="left" w:pos="425"/>
        <w:tab w:val="right" w:leader="dot" w:pos="9062"/>
      </w:tabs>
      <w:spacing w:after="100"/>
    </w:pPr>
  </w:style>
  <w:style w:type="table" w:styleId="Tramemoyenne1-Accent4">
    <w:name w:val="Medium Shading 1 Accent 4"/>
    <w:basedOn w:val="TableauNormal"/>
    <w:uiPriority w:val="63"/>
    <w:rsid w:val="00896FFD"/>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817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2.bin"/><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2.w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oleObject" Target="embeddings/oleObject1.bin"/><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CEE22980D1F2244A9677FE2A03718CBF" ma:contentTypeVersion="2" ma:contentTypeDescription="Crée un document." ma:contentTypeScope="" ma:versionID="dffe5a1ae6ffbf539716796b3d100dd9">
  <xsd:schema xmlns:xsd="http://www.w3.org/2001/XMLSchema" xmlns:xs="http://www.w3.org/2001/XMLSchema" xmlns:p="http://schemas.microsoft.com/office/2006/metadata/properties" xmlns:ns2="40b0ef32-a1ef-4cc0-8eae-bdf21473e551" targetNamespace="http://schemas.microsoft.com/office/2006/metadata/properties" ma:root="true" ma:fieldsID="30d80ff6471c13eed4a464d05a8cf87f" ns2:_="">
    <xsd:import namespace="40b0ef32-a1ef-4cc0-8eae-bdf21473e551"/>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0ef32-a1ef-4cc0-8eae-bdf21473e551"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escription0 xmlns="40b0ef32-a1ef-4cc0-8eae-bdf21473e551" xsi:nil="true"/>
  </documentManagement>
</p:properties>
</file>

<file path=customXml/itemProps1.xml><?xml version="1.0" encoding="utf-8"?>
<ds:datastoreItem xmlns:ds="http://schemas.openxmlformats.org/officeDocument/2006/customXml" ds:itemID="{DF45A15E-0EE8-4FB3-8746-01C56E2A90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0ef32-a1ef-4cc0-8eae-bdf21473e5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2CFB1D-870B-4381-A005-A4A38C1C3259}">
  <ds:schemaRefs>
    <ds:schemaRef ds:uri="http://schemas.microsoft.com/sharepoint/v3/contenttype/forms"/>
  </ds:schemaRefs>
</ds:datastoreItem>
</file>

<file path=customXml/itemProps3.xml><?xml version="1.0" encoding="utf-8"?>
<ds:datastoreItem xmlns:ds="http://schemas.openxmlformats.org/officeDocument/2006/customXml" ds:itemID="{C74FD669-04E2-4C48-93BA-CD8BBA6C59CE}">
  <ds:schemaRefs>
    <ds:schemaRef ds:uri="http://schemas.microsoft.com/office/2006/metadata/longProperties"/>
  </ds:schemaRefs>
</ds:datastoreItem>
</file>

<file path=customXml/itemProps4.xml><?xml version="1.0" encoding="utf-8"?>
<ds:datastoreItem xmlns:ds="http://schemas.openxmlformats.org/officeDocument/2006/customXml" ds:itemID="{680CBC5F-2788-415F-BE51-C33C143B6918}">
  <ds:schemaRefs>
    <ds:schemaRef ds:uri="http://schemas.microsoft.com/office/infopath/2007/PartnerControls"/>
    <ds:schemaRef ds:uri="http://purl.org/dc/elements/1.1/"/>
    <ds:schemaRef ds:uri="http://www.w3.org/XML/1998/namespace"/>
    <ds:schemaRef ds:uri="http://purl.org/dc/dcmitype/"/>
    <ds:schemaRef ds:uri="http://purl.org/dc/terms/"/>
    <ds:schemaRef ds:uri="40b0ef32-a1ef-4cc0-8eae-bdf21473e551"/>
    <ds:schemaRef ds:uri="http://schemas.microsoft.com/office/2006/metadata/properties"/>
    <ds:schemaRef ds:uri="http://schemas.microsoft.com/office/2006/documentManagement/typ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585</Words>
  <Characters>2842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3421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MENESR</dc:creator>
  <cp:lastModifiedBy>DGESCO MAF 1</cp:lastModifiedBy>
  <cp:revision>2</cp:revision>
  <dcterms:created xsi:type="dcterms:W3CDTF">2016-07-26T14:35:00Z</dcterms:created>
  <dcterms:modified xsi:type="dcterms:W3CDTF">2016-07-26T14:35:00Z</dcterms:modified>
</cp:coreProperties>
</file>